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F3103" w14:textId="4ACC04CB" w:rsidR="00714E56" w:rsidRPr="00A004F2" w:rsidRDefault="00AB419F" w:rsidP="004B5E8A">
      <w:pPr>
        <w:ind w:right="720" w:firstLine="720"/>
        <w:jc w:val="right"/>
        <w:rPr>
          <w:rFonts w:asciiTheme="minorHAnsi" w:hAnsiTheme="minorHAnsi" w:cstheme="minorHAnsi"/>
          <w:sz w:val="22"/>
          <w:szCs w:val="22"/>
        </w:rPr>
      </w:pPr>
      <w:r w:rsidRPr="00A004F2">
        <w:rPr>
          <w:rFonts w:asciiTheme="minorHAnsi" w:hAnsiTheme="minorHAnsi" w:cstheme="minorHAnsi"/>
          <w:noProof/>
          <w:sz w:val="22"/>
          <w:szCs w:val="22"/>
        </w:rPr>
        <w:drawing>
          <wp:anchor distT="0" distB="0" distL="114300" distR="114300" simplePos="0" relativeHeight="251658240" behindDoc="0" locked="0" layoutInCell="1" allowOverlap="1" wp14:anchorId="09428036" wp14:editId="25A506AA">
            <wp:simplePos x="0" y="0"/>
            <wp:positionH relativeFrom="margin">
              <wp:align>left</wp:align>
            </wp:positionH>
            <wp:positionV relativeFrom="paragraph">
              <wp:posOffset>5715</wp:posOffset>
            </wp:positionV>
            <wp:extent cx="1887524"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tsdale Arts_Logo,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7524" cy="914400"/>
                    </a:xfrm>
                    <a:prstGeom prst="rect">
                      <a:avLst/>
                    </a:prstGeom>
                  </pic:spPr>
                </pic:pic>
              </a:graphicData>
            </a:graphic>
            <wp14:sizeRelH relativeFrom="margin">
              <wp14:pctWidth>0</wp14:pctWidth>
            </wp14:sizeRelH>
            <wp14:sizeRelV relativeFrom="margin">
              <wp14:pctHeight>0</wp14:pctHeight>
            </wp14:sizeRelV>
          </wp:anchor>
        </w:drawing>
      </w:r>
      <w:r w:rsidR="00714E56" w:rsidRPr="00A004F2">
        <w:rPr>
          <w:rFonts w:asciiTheme="minorHAnsi" w:hAnsiTheme="minorHAnsi" w:cstheme="minorHAnsi"/>
          <w:sz w:val="22"/>
          <w:szCs w:val="22"/>
        </w:rPr>
        <w:t>BOARD OF TRUSTEES MEETING</w:t>
      </w:r>
    </w:p>
    <w:p w14:paraId="0FE81B95" w14:textId="399A8245" w:rsidR="00714E56" w:rsidRPr="00A004F2" w:rsidRDefault="0079136F" w:rsidP="00FA2F8E">
      <w:pPr>
        <w:ind w:right="720"/>
        <w:jc w:val="right"/>
        <w:rPr>
          <w:rFonts w:asciiTheme="minorHAnsi" w:hAnsiTheme="minorHAnsi" w:cstheme="minorHAnsi"/>
          <w:sz w:val="22"/>
          <w:szCs w:val="22"/>
        </w:rPr>
      </w:pPr>
      <w:r w:rsidRPr="00A004F2">
        <w:rPr>
          <w:rFonts w:asciiTheme="minorHAnsi" w:hAnsiTheme="minorHAnsi" w:cstheme="minorHAnsi"/>
          <w:sz w:val="22"/>
          <w:szCs w:val="22"/>
        </w:rPr>
        <w:t>Tuesday</w:t>
      </w:r>
      <w:r w:rsidR="00F072E2" w:rsidRPr="00A004F2">
        <w:rPr>
          <w:rFonts w:asciiTheme="minorHAnsi" w:hAnsiTheme="minorHAnsi" w:cstheme="minorHAnsi"/>
          <w:sz w:val="22"/>
          <w:szCs w:val="22"/>
        </w:rPr>
        <w:t xml:space="preserve">, </w:t>
      </w:r>
      <w:r w:rsidR="00D313D8">
        <w:rPr>
          <w:rFonts w:asciiTheme="minorHAnsi" w:hAnsiTheme="minorHAnsi" w:cstheme="minorHAnsi"/>
          <w:sz w:val="22"/>
          <w:szCs w:val="22"/>
        </w:rPr>
        <w:t>October 27th</w:t>
      </w:r>
      <w:r w:rsidR="00714E56" w:rsidRPr="00A004F2">
        <w:rPr>
          <w:rFonts w:asciiTheme="minorHAnsi" w:hAnsiTheme="minorHAnsi" w:cstheme="minorHAnsi"/>
          <w:sz w:val="22"/>
          <w:szCs w:val="22"/>
        </w:rPr>
        <w:t xml:space="preserve"> 4 p.m.</w:t>
      </w:r>
      <w:r w:rsidR="00D313D8">
        <w:rPr>
          <w:rFonts w:asciiTheme="minorHAnsi" w:hAnsiTheme="minorHAnsi" w:cstheme="minorHAnsi"/>
          <w:sz w:val="22"/>
          <w:szCs w:val="22"/>
        </w:rPr>
        <w:t xml:space="preserve"> – 5:30 p.m.</w:t>
      </w:r>
    </w:p>
    <w:p w14:paraId="55D7E71F" w14:textId="435429F5" w:rsidR="008E39BE" w:rsidRPr="00A004F2" w:rsidRDefault="00F87F91" w:rsidP="00FA2F8E">
      <w:pPr>
        <w:ind w:right="720"/>
        <w:jc w:val="right"/>
        <w:rPr>
          <w:rFonts w:asciiTheme="minorHAnsi" w:hAnsiTheme="minorHAnsi" w:cstheme="minorHAnsi"/>
          <w:sz w:val="22"/>
          <w:szCs w:val="22"/>
        </w:rPr>
      </w:pPr>
      <w:r w:rsidRPr="00A004F2">
        <w:rPr>
          <w:rFonts w:asciiTheme="minorHAnsi" w:hAnsiTheme="minorHAnsi" w:cstheme="minorHAnsi"/>
          <w:sz w:val="22"/>
          <w:szCs w:val="22"/>
        </w:rPr>
        <w:t>Zoom Video Conference</w:t>
      </w:r>
    </w:p>
    <w:p w14:paraId="15D2BE20" w14:textId="61077A97" w:rsidR="00385C00" w:rsidRPr="00A004F2" w:rsidRDefault="00687B4D" w:rsidP="00FA2F8E">
      <w:pPr>
        <w:tabs>
          <w:tab w:val="left" w:pos="1695"/>
          <w:tab w:val="right" w:pos="10800"/>
        </w:tabs>
        <w:ind w:right="720"/>
        <w:rPr>
          <w:rFonts w:asciiTheme="minorHAnsi" w:hAnsiTheme="minorHAnsi" w:cstheme="minorHAnsi"/>
          <w:sz w:val="22"/>
          <w:szCs w:val="22"/>
        </w:rPr>
      </w:pPr>
      <w:r w:rsidRPr="00A004F2">
        <w:rPr>
          <w:rFonts w:asciiTheme="minorHAnsi" w:hAnsiTheme="minorHAnsi" w:cstheme="minorHAnsi"/>
          <w:sz w:val="22"/>
          <w:szCs w:val="22"/>
        </w:rPr>
        <w:tab/>
      </w:r>
      <w:r w:rsidRPr="00A004F2">
        <w:rPr>
          <w:rFonts w:asciiTheme="minorHAnsi" w:hAnsiTheme="minorHAnsi" w:cstheme="minorHAnsi"/>
          <w:sz w:val="22"/>
          <w:szCs w:val="22"/>
        </w:rPr>
        <w:tab/>
      </w:r>
    </w:p>
    <w:p w14:paraId="22E75E82" w14:textId="0EDA794B" w:rsidR="00B57EFE" w:rsidRPr="00A004F2" w:rsidRDefault="00CF2263" w:rsidP="00FA2F8E">
      <w:pPr>
        <w:ind w:right="720"/>
        <w:jc w:val="center"/>
        <w:rPr>
          <w:rFonts w:asciiTheme="minorHAnsi" w:hAnsiTheme="minorHAnsi" w:cstheme="minorHAnsi"/>
          <w:b/>
          <w:sz w:val="22"/>
          <w:szCs w:val="22"/>
          <w:u w:val="single"/>
        </w:rPr>
      </w:pPr>
      <w:r w:rsidRPr="00A004F2">
        <w:rPr>
          <w:rFonts w:asciiTheme="minorHAnsi" w:hAnsiTheme="minorHAnsi" w:cstheme="minorHAnsi"/>
          <w:b/>
          <w:sz w:val="22"/>
          <w:szCs w:val="22"/>
          <w:u w:val="single"/>
        </w:rPr>
        <w:t>MINUTES</w:t>
      </w:r>
    </w:p>
    <w:p w14:paraId="6E6BEB30" w14:textId="77777777" w:rsidR="00F87F91" w:rsidRPr="00A004F2" w:rsidRDefault="00F87F91" w:rsidP="00FA2F8E">
      <w:pPr>
        <w:ind w:right="720"/>
        <w:jc w:val="center"/>
        <w:rPr>
          <w:rFonts w:asciiTheme="minorHAnsi" w:hAnsiTheme="minorHAnsi" w:cstheme="minorHAnsi"/>
          <w:b/>
          <w:sz w:val="22"/>
          <w:szCs w:val="22"/>
          <w:u w:val="single"/>
        </w:rPr>
      </w:pPr>
    </w:p>
    <w:p w14:paraId="67CFF7A1" w14:textId="77777777" w:rsidR="00692D03" w:rsidRPr="00A004F2" w:rsidRDefault="00692D03" w:rsidP="00FA2F8E">
      <w:pPr>
        <w:ind w:right="720"/>
        <w:jc w:val="center"/>
        <w:rPr>
          <w:rFonts w:asciiTheme="minorHAnsi" w:hAnsiTheme="minorHAnsi" w:cstheme="minorHAnsi"/>
          <w:b/>
          <w:sz w:val="22"/>
          <w:szCs w:val="22"/>
          <w:u w:val="single"/>
        </w:rPr>
      </w:pPr>
    </w:p>
    <w:p w14:paraId="33DAF218" w14:textId="77777777" w:rsidR="00B57EFE" w:rsidRPr="00A004F2" w:rsidRDefault="00B57EFE" w:rsidP="00FA2F8E">
      <w:pPr>
        <w:ind w:right="720"/>
        <w:jc w:val="center"/>
        <w:rPr>
          <w:rFonts w:asciiTheme="minorHAnsi" w:hAnsiTheme="minorHAnsi" w:cstheme="minorHAnsi"/>
          <w:b/>
          <w:bCs/>
          <w:sz w:val="22"/>
          <w:szCs w:val="22"/>
          <w:u w:val="single"/>
        </w:rPr>
        <w:sectPr w:rsidR="00B57EFE" w:rsidRPr="00A004F2" w:rsidSect="004B5E8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432" w:right="0" w:bottom="720" w:left="720" w:header="720" w:footer="720" w:gutter="0"/>
          <w:cols w:space="720"/>
          <w:docGrid w:linePitch="360"/>
        </w:sectPr>
      </w:pPr>
    </w:p>
    <w:p w14:paraId="305BD3E6" w14:textId="4DDCF46C" w:rsidR="00692D03" w:rsidRPr="00A004F2" w:rsidRDefault="000E2F19" w:rsidP="00FA2F8E">
      <w:pPr>
        <w:ind w:right="720"/>
        <w:rPr>
          <w:rFonts w:asciiTheme="minorHAnsi" w:hAnsiTheme="minorHAnsi" w:cstheme="minorHAnsi"/>
          <w:b/>
          <w:bCs/>
          <w:sz w:val="22"/>
          <w:szCs w:val="22"/>
          <w:u w:val="single"/>
        </w:rPr>
      </w:pPr>
      <w:r w:rsidRPr="00A004F2">
        <w:rPr>
          <w:rFonts w:asciiTheme="minorHAnsi" w:hAnsiTheme="minorHAnsi" w:cstheme="minorHAnsi"/>
          <w:b/>
          <w:bCs/>
          <w:sz w:val="22"/>
          <w:szCs w:val="22"/>
          <w:u w:val="single"/>
        </w:rPr>
        <w:t>ROLL CALL</w:t>
      </w:r>
    </w:p>
    <w:p w14:paraId="6475F759" w14:textId="77777777" w:rsidR="000E2F19" w:rsidRPr="00A004F2" w:rsidRDefault="000E2F19" w:rsidP="00FA2F8E">
      <w:pPr>
        <w:tabs>
          <w:tab w:val="left" w:pos="4140"/>
        </w:tabs>
        <w:ind w:right="720"/>
        <w:rPr>
          <w:rFonts w:asciiTheme="minorHAnsi" w:hAnsiTheme="minorHAnsi" w:cstheme="minorHAnsi"/>
          <w:b/>
          <w:sz w:val="22"/>
          <w:szCs w:val="22"/>
          <w:u w:val="single"/>
        </w:rPr>
      </w:pPr>
      <w:r w:rsidRPr="00A004F2">
        <w:rPr>
          <w:rFonts w:asciiTheme="minorHAnsi" w:hAnsiTheme="minorHAnsi" w:cstheme="minorHAnsi"/>
          <w:b/>
          <w:sz w:val="22"/>
          <w:szCs w:val="22"/>
          <w:u w:val="single"/>
        </w:rPr>
        <w:t>Trustees</w:t>
      </w:r>
    </w:p>
    <w:p w14:paraId="1C9EF5E3" w14:textId="695B11EF" w:rsidR="000E2F19" w:rsidRPr="00A004F2" w:rsidRDefault="00947A39" w:rsidP="00FA2F8E">
      <w:pPr>
        <w:pStyle w:val="NoSpacing"/>
        <w:tabs>
          <w:tab w:val="left" w:pos="3600"/>
        </w:tabs>
        <w:ind w:right="720"/>
        <w:rPr>
          <w:rFonts w:cstheme="minorHAnsi"/>
        </w:rPr>
      </w:pPr>
      <w:r w:rsidRPr="00A004F2">
        <w:rPr>
          <w:rFonts w:cstheme="minorHAnsi"/>
        </w:rPr>
        <w:t>Lewis, Alison,</w:t>
      </w:r>
      <w:r w:rsidR="000E2F19" w:rsidRPr="00A004F2">
        <w:rPr>
          <w:rFonts w:cstheme="minorHAnsi"/>
        </w:rPr>
        <w:t xml:space="preserve"> Chair</w:t>
      </w:r>
      <w:r w:rsidR="000E2F19" w:rsidRPr="00A004F2">
        <w:rPr>
          <w:rFonts w:cstheme="minorHAnsi"/>
        </w:rPr>
        <w:tab/>
      </w:r>
      <w:r w:rsidR="00375818" w:rsidRPr="00A004F2">
        <w:rPr>
          <w:rFonts w:cstheme="minorHAnsi"/>
        </w:rPr>
        <w:t>P</w:t>
      </w:r>
      <w:r w:rsidR="00F87F91" w:rsidRPr="00A004F2">
        <w:rPr>
          <w:rFonts w:cstheme="minorHAnsi"/>
        </w:rPr>
        <w:t>hone</w:t>
      </w:r>
    </w:p>
    <w:p w14:paraId="080CCAC9" w14:textId="5FD6296E" w:rsidR="00EF6715" w:rsidRPr="00A004F2" w:rsidRDefault="00947A39" w:rsidP="00FA2F8E">
      <w:pPr>
        <w:pStyle w:val="NoSpacing"/>
        <w:tabs>
          <w:tab w:val="left" w:pos="3600"/>
        </w:tabs>
        <w:ind w:right="720"/>
        <w:rPr>
          <w:rFonts w:cstheme="minorHAnsi"/>
        </w:rPr>
      </w:pPr>
      <w:r w:rsidRPr="00A004F2">
        <w:rPr>
          <w:rFonts w:cstheme="minorHAnsi"/>
        </w:rPr>
        <w:t>Robbins, Dennis</w:t>
      </w:r>
      <w:r w:rsidR="000E2F19" w:rsidRPr="00A004F2">
        <w:rPr>
          <w:rFonts w:cstheme="minorHAnsi"/>
        </w:rPr>
        <w:t xml:space="preserve">, </w:t>
      </w:r>
      <w:r w:rsidR="00EF6715" w:rsidRPr="00A004F2">
        <w:rPr>
          <w:rFonts w:cstheme="minorHAnsi"/>
        </w:rPr>
        <w:t>Vice Chair</w:t>
      </w:r>
      <w:r w:rsidRPr="00A004F2">
        <w:rPr>
          <w:rFonts w:cstheme="minorHAnsi"/>
        </w:rPr>
        <w:t xml:space="preserve"> &amp; Secretary</w:t>
      </w:r>
      <w:r w:rsidR="000E2F19" w:rsidRPr="00A004F2">
        <w:rPr>
          <w:rFonts w:cstheme="minorHAnsi"/>
        </w:rPr>
        <w:tab/>
      </w:r>
      <w:r w:rsidRPr="00A004F2">
        <w:rPr>
          <w:rFonts w:cstheme="minorHAnsi"/>
        </w:rPr>
        <w:t>P</w:t>
      </w:r>
      <w:r w:rsidR="00F87F91" w:rsidRPr="00A004F2">
        <w:rPr>
          <w:rFonts w:cstheme="minorHAnsi"/>
        </w:rPr>
        <w:t>hone</w:t>
      </w:r>
    </w:p>
    <w:p w14:paraId="7240BD58" w14:textId="2E6E31FF" w:rsidR="00EF6715" w:rsidRPr="00A004F2" w:rsidRDefault="00F072E2" w:rsidP="00FA2F8E">
      <w:pPr>
        <w:pStyle w:val="NoSpacing"/>
        <w:tabs>
          <w:tab w:val="left" w:pos="3600"/>
        </w:tabs>
        <w:ind w:right="720"/>
        <w:rPr>
          <w:rFonts w:cstheme="minorHAnsi"/>
        </w:rPr>
      </w:pPr>
      <w:r w:rsidRPr="00A004F2">
        <w:rPr>
          <w:rFonts w:cstheme="minorHAnsi"/>
        </w:rPr>
        <w:t>Miller, Mike, Treasurer</w:t>
      </w:r>
      <w:r w:rsidRPr="00A004F2">
        <w:rPr>
          <w:rFonts w:cstheme="minorHAnsi"/>
        </w:rPr>
        <w:tab/>
      </w:r>
      <w:r w:rsidR="00F87F91" w:rsidRPr="00A004F2">
        <w:rPr>
          <w:rFonts w:cstheme="minorHAnsi"/>
        </w:rPr>
        <w:t>Phone</w:t>
      </w:r>
    </w:p>
    <w:p w14:paraId="3E0B9657" w14:textId="240E8664" w:rsidR="00E12026" w:rsidRPr="00A004F2" w:rsidRDefault="00947A39" w:rsidP="00FA2F8E">
      <w:pPr>
        <w:pStyle w:val="NoSpacing"/>
        <w:tabs>
          <w:tab w:val="left" w:pos="3600"/>
        </w:tabs>
        <w:ind w:right="720"/>
        <w:rPr>
          <w:rFonts w:cstheme="minorHAnsi"/>
        </w:rPr>
      </w:pPr>
      <w:r w:rsidRPr="00A004F2">
        <w:rPr>
          <w:rFonts w:cstheme="minorHAnsi"/>
        </w:rPr>
        <w:t>Wills, Kathy</w:t>
      </w:r>
      <w:r w:rsidR="00F072E2" w:rsidRPr="00A004F2">
        <w:rPr>
          <w:rFonts w:cstheme="minorHAnsi"/>
        </w:rPr>
        <w:t>, Past Chair</w:t>
      </w:r>
      <w:r w:rsidR="00F072E2" w:rsidRPr="00A004F2">
        <w:rPr>
          <w:rFonts w:cstheme="minorHAnsi"/>
        </w:rPr>
        <w:tab/>
      </w:r>
      <w:r w:rsidRPr="00A004F2">
        <w:rPr>
          <w:rFonts w:cstheme="minorHAnsi"/>
        </w:rPr>
        <w:t>P</w:t>
      </w:r>
      <w:r w:rsidR="00F87F91" w:rsidRPr="00A004F2">
        <w:rPr>
          <w:rFonts w:cstheme="minorHAnsi"/>
        </w:rPr>
        <w:t>hone</w:t>
      </w:r>
    </w:p>
    <w:p w14:paraId="4BF4EEBC" w14:textId="153416A2" w:rsidR="00EF6715" w:rsidRPr="00A004F2" w:rsidRDefault="00EF6715" w:rsidP="00FA2F8E">
      <w:pPr>
        <w:pStyle w:val="NoSpacing"/>
        <w:tabs>
          <w:tab w:val="left" w:pos="3600"/>
        </w:tabs>
        <w:ind w:right="720"/>
        <w:rPr>
          <w:rFonts w:cstheme="minorHAnsi"/>
        </w:rPr>
      </w:pPr>
      <w:r w:rsidRPr="00A004F2">
        <w:rPr>
          <w:rFonts w:cstheme="minorHAnsi"/>
        </w:rPr>
        <w:t>And</w:t>
      </w:r>
      <w:r w:rsidR="00692D03" w:rsidRPr="00A004F2">
        <w:rPr>
          <w:rFonts w:cstheme="minorHAnsi"/>
        </w:rPr>
        <w:t>erson, Rhonda</w:t>
      </w:r>
      <w:r w:rsidR="004F2CC3" w:rsidRPr="00A004F2">
        <w:rPr>
          <w:rFonts w:cstheme="minorHAnsi"/>
        </w:rPr>
        <w:tab/>
      </w:r>
      <w:r w:rsidR="00F87F91" w:rsidRPr="00A004F2">
        <w:rPr>
          <w:rFonts w:cstheme="minorHAnsi"/>
        </w:rPr>
        <w:t>Phone</w:t>
      </w:r>
    </w:p>
    <w:p w14:paraId="605FDD11" w14:textId="35386DE7" w:rsidR="00EF6715" w:rsidRPr="00A004F2" w:rsidRDefault="00EF6715" w:rsidP="00FA2F8E">
      <w:pPr>
        <w:pStyle w:val="NoSpacing"/>
        <w:tabs>
          <w:tab w:val="left" w:pos="3600"/>
        </w:tabs>
        <w:ind w:right="720"/>
        <w:rPr>
          <w:rFonts w:cstheme="minorHAnsi"/>
        </w:rPr>
      </w:pPr>
      <w:r w:rsidRPr="00A004F2">
        <w:rPr>
          <w:rFonts w:cstheme="minorHAnsi"/>
        </w:rPr>
        <w:t>Appell, Felice</w:t>
      </w:r>
      <w:r w:rsidRPr="00A004F2">
        <w:rPr>
          <w:rFonts w:cstheme="minorHAnsi"/>
        </w:rPr>
        <w:tab/>
      </w:r>
      <w:r w:rsidR="00F87F91" w:rsidRPr="00A004F2">
        <w:rPr>
          <w:rFonts w:cstheme="minorHAnsi"/>
        </w:rPr>
        <w:t>Phone</w:t>
      </w:r>
    </w:p>
    <w:p w14:paraId="43492A13" w14:textId="70F9D4BB" w:rsidR="007C3328" w:rsidRPr="00A004F2" w:rsidRDefault="007C3328" w:rsidP="00FA2F8E">
      <w:pPr>
        <w:pStyle w:val="NoSpacing"/>
        <w:tabs>
          <w:tab w:val="left" w:pos="3600"/>
        </w:tabs>
        <w:ind w:right="720"/>
        <w:rPr>
          <w:rFonts w:cstheme="minorHAnsi"/>
        </w:rPr>
      </w:pPr>
      <w:r w:rsidRPr="00A004F2">
        <w:rPr>
          <w:rFonts w:cstheme="minorHAnsi"/>
        </w:rPr>
        <w:t>Backlund, Ryan</w:t>
      </w:r>
      <w:r w:rsidRPr="00A004F2">
        <w:rPr>
          <w:rFonts w:cstheme="minorHAnsi"/>
        </w:rPr>
        <w:tab/>
      </w:r>
      <w:r w:rsidR="005706E7" w:rsidRPr="00A004F2">
        <w:rPr>
          <w:rFonts w:cstheme="minorHAnsi"/>
        </w:rPr>
        <w:t>Phone</w:t>
      </w:r>
    </w:p>
    <w:p w14:paraId="76F0FF35" w14:textId="6869814B" w:rsidR="00EF6715" w:rsidRPr="00A004F2" w:rsidRDefault="001F0597" w:rsidP="00FA2F8E">
      <w:pPr>
        <w:pStyle w:val="NoSpacing"/>
        <w:tabs>
          <w:tab w:val="left" w:pos="3600"/>
        </w:tabs>
        <w:ind w:right="720"/>
        <w:rPr>
          <w:rFonts w:cstheme="minorHAnsi"/>
        </w:rPr>
      </w:pPr>
      <w:r w:rsidRPr="00A004F2">
        <w:rPr>
          <w:rFonts w:cstheme="minorHAnsi"/>
        </w:rPr>
        <w:t>Baughman, Tim</w:t>
      </w:r>
      <w:r w:rsidRPr="00A004F2">
        <w:rPr>
          <w:rFonts w:cstheme="minorHAnsi"/>
        </w:rPr>
        <w:tab/>
      </w:r>
      <w:r w:rsidR="00844A71" w:rsidRPr="00A004F2">
        <w:rPr>
          <w:rFonts w:cstheme="minorHAnsi"/>
        </w:rPr>
        <w:t>Phone</w:t>
      </w:r>
    </w:p>
    <w:p w14:paraId="167B8CE4" w14:textId="63A93C8A" w:rsidR="00EF6715" w:rsidRPr="00A004F2" w:rsidRDefault="00EF6715" w:rsidP="00FA2F8E">
      <w:pPr>
        <w:pStyle w:val="NoSpacing"/>
        <w:tabs>
          <w:tab w:val="left" w:pos="3600"/>
        </w:tabs>
        <w:ind w:right="720"/>
        <w:rPr>
          <w:rFonts w:cstheme="minorHAnsi"/>
        </w:rPr>
      </w:pPr>
      <w:r w:rsidRPr="00A004F2">
        <w:rPr>
          <w:rFonts w:cstheme="minorHAnsi"/>
        </w:rPr>
        <w:t>Beverly, Bruce</w:t>
      </w:r>
      <w:r w:rsidRPr="00A004F2">
        <w:rPr>
          <w:rFonts w:cstheme="minorHAnsi"/>
        </w:rPr>
        <w:tab/>
      </w:r>
      <w:r w:rsidR="00F87F91" w:rsidRPr="00A004F2">
        <w:rPr>
          <w:rFonts w:cstheme="minorHAnsi"/>
        </w:rPr>
        <w:t>Phone</w:t>
      </w:r>
    </w:p>
    <w:p w14:paraId="2A013846" w14:textId="0858E380" w:rsidR="00947A39" w:rsidRPr="00A004F2" w:rsidRDefault="00947A39" w:rsidP="00FA2F8E">
      <w:pPr>
        <w:pStyle w:val="NoSpacing"/>
        <w:tabs>
          <w:tab w:val="left" w:pos="3600"/>
        </w:tabs>
        <w:ind w:right="720"/>
        <w:rPr>
          <w:rFonts w:cstheme="minorHAnsi"/>
        </w:rPr>
      </w:pPr>
      <w:r w:rsidRPr="00A004F2">
        <w:rPr>
          <w:rFonts w:cstheme="minorHAnsi"/>
        </w:rPr>
        <w:t>Beyersdorfer, Jeff</w:t>
      </w:r>
      <w:r w:rsidRPr="00A004F2">
        <w:rPr>
          <w:rFonts w:cstheme="minorHAnsi"/>
        </w:rPr>
        <w:tab/>
      </w:r>
      <w:r w:rsidR="005706E7" w:rsidRPr="00A004F2">
        <w:rPr>
          <w:rFonts w:cstheme="minorHAnsi"/>
        </w:rPr>
        <w:t>Phone</w:t>
      </w:r>
    </w:p>
    <w:p w14:paraId="53EBE79C" w14:textId="285F699F" w:rsidR="00EF6715" w:rsidRPr="00A004F2" w:rsidRDefault="00EF6715" w:rsidP="00FA2F8E">
      <w:pPr>
        <w:pStyle w:val="NoSpacing"/>
        <w:tabs>
          <w:tab w:val="left" w:pos="3600"/>
        </w:tabs>
        <w:ind w:right="720"/>
        <w:rPr>
          <w:rFonts w:cstheme="minorHAnsi"/>
        </w:rPr>
      </w:pPr>
      <w:r w:rsidRPr="00A004F2">
        <w:rPr>
          <w:rFonts w:cstheme="minorHAnsi"/>
        </w:rPr>
        <w:t>Biddle, Steve</w:t>
      </w:r>
      <w:r w:rsidRPr="00A004F2">
        <w:rPr>
          <w:rFonts w:cstheme="minorHAnsi"/>
        </w:rPr>
        <w:tab/>
      </w:r>
      <w:r w:rsidR="00F87F91" w:rsidRPr="00A004F2">
        <w:rPr>
          <w:rFonts w:cstheme="minorHAnsi"/>
        </w:rPr>
        <w:t>Phone</w:t>
      </w:r>
    </w:p>
    <w:p w14:paraId="3F4D55CB" w14:textId="5F3068EE" w:rsidR="008E39BE" w:rsidRPr="00A004F2" w:rsidRDefault="008E39BE" w:rsidP="00FA2F8E">
      <w:pPr>
        <w:pStyle w:val="NoSpacing"/>
        <w:tabs>
          <w:tab w:val="left" w:pos="3600"/>
        </w:tabs>
        <w:ind w:right="720"/>
        <w:rPr>
          <w:rFonts w:cstheme="minorHAnsi"/>
        </w:rPr>
      </w:pPr>
      <w:r w:rsidRPr="00A004F2">
        <w:rPr>
          <w:rFonts w:cstheme="minorHAnsi"/>
        </w:rPr>
        <w:t>Boyle, Peter</w:t>
      </w:r>
      <w:r w:rsidRPr="00A004F2">
        <w:rPr>
          <w:rFonts w:cstheme="minorHAnsi"/>
        </w:rPr>
        <w:tab/>
      </w:r>
      <w:r w:rsidR="003C3646" w:rsidRPr="00A004F2">
        <w:rPr>
          <w:rFonts w:cstheme="minorHAnsi"/>
        </w:rPr>
        <w:t>P</w:t>
      </w:r>
      <w:r w:rsidR="00F87F91" w:rsidRPr="00A004F2">
        <w:rPr>
          <w:rFonts w:cstheme="minorHAnsi"/>
        </w:rPr>
        <w:t>hone</w:t>
      </w:r>
    </w:p>
    <w:p w14:paraId="35D1BF32" w14:textId="6E0E6828" w:rsidR="00DF6833" w:rsidRPr="00A004F2" w:rsidRDefault="00DF6833" w:rsidP="00FA2F8E">
      <w:pPr>
        <w:pStyle w:val="NoSpacing"/>
        <w:tabs>
          <w:tab w:val="left" w:pos="3600"/>
        </w:tabs>
        <w:ind w:right="720"/>
        <w:rPr>
          <w:rFonts w:cstheme="minorHAnsi"/>
        </w:rPr>
      </w:pPr>
      <w:r w:rsidRPr="00A004F2">
        <w:rPr>
          <w:rFonts w:cstheme="minorHAnsi"/>
        </w:rPr>
        <w:t>Colwell, Allison</w:t>
      </w:r>
      <w:r w:rsidRPr="00A004F2">
        <w:rPr>
          <w:rFonts w:cstheme="minorHAnsi"/>
        </w:rPr>
        <w:tab/>
      </w:r>
      <w:r w:rsidR="00042210" w:rsidRPr="00A004F2">
        <w:rPr>
          <w:rFonts w:cstheme="minorHAnsi"/>
        </w:rPr>
        <w:t>Absent</w:t>
      </w:r>
    </w:p>
    <w:p w14:paraId="4F1E9229" w14:textId="724C73CE" w:rsidR="007C3328" w:rsidRPr="00A004F2" w:rsidRDefault="004F2CC3" w:rsidP="00FA2F8E">
      <w:pPr>
        <w:pStyle w:val="NoSpacing"/>
        <w:tabs>
          <w:tab w:val="left" w:pos="3600"/>
        </w:tabs>
        <w:ind w:right="720"/>
        <w:rPr>
          <w:rFonts w:cstheme="minorHAnsi"/>
        </w:rPr>
      </w:pPr>
      <w:r w:rsidRPr="00A004F2">
        <w:rPr>
          <w:rFonts w:cstheme="minorHAnsi"/>
        </w:rPr>
        <w:t>Fedewa, Mary</w:t>
      </w:r>
      <w:r w:rsidRPr="00A004F2">
        <w:rPr>
          <w:rFonts w:cstheme="minorHAnsi"/>
        </w:rPr>
        <w:tab/>
      </w:r>
      <w:r w:rsidR="0099436E" w:rsidRPr="00A004F2">
        <w:rPr>
          <w:rFonts w:cstheme="minorHAnsi"/>
        </w:rPr>
        <w:t>Phone</w:t>
      </w:r>
    </w:p>
    <w:p w14:paraId="3C520009" w14:textId="70F5E9BC" w:rsidR="001F0597" w:rsidRPr="00A004F2" w:rsidRDefault="00F072E2" w:rsidP="00FA2F8E">
      <w:pPr>
        <w:pStyle w:val="NoSpacing"/>
        <w:tabs>
          <w:tab w:val="left" w:pos="3600"/>
        </w:tabs>
        <w:ind w:right="720"/>
        <w:rPr>
          <w:rFonts w:cstheme="minorHAnsi"/>
        </w:rPr>
      </w:pPr>
      <w:r w:rsidRPr="00A004F2">
        <w:rPr>
          <w:rFonts w:cstheme="minorHAnsi"/>
        </w:rPr>
        <w:t>Harman, Kristopher</w:t>
      </w:r>
      <w:r w:rsidRPr="00A004F2">
        <w:rPr>
          <w:rFonts w:cstheme="minorHAnsi"/>
        </w:rPr>
        <w:tab/>
        <w:t>P</w:t>
      </w:r>
      <w:r w:rsidR="00F87F91" w:rsidRPr="00A004F2">
        <w:rPr>
          <w:rFonts w:cstheme="minorHAnsi"/>
        </w:rPr>
        <w:t>hone</w:t>
      </w:r>
    </w:p>
    <w:p w14:paraId="39175458" w14:textId="24C153DB" w:rsidR="003C3646" w:rsidRPr="00A004F2" w:rsidRDefault="00AB419F" w:rsidP="00FA2F8E">
      <w:pPr>
        <w:pStyle w:val="NoSpacing"/>
        <w:tabs>
          <w:tab w:val="left" w:pos="3600"/>
        </w:tabs>
        <w:ind w:right="720"/>
        <w:rPr>
          <w:rFonts w:cstheme="minorHAnsi"/>
        </w:rPr>
      </w:pPr>
      <w:r w:rsidRPr="00A004F2">
        <w:rPr>
          <w:rFonts w:cstheme="minorHAnsi"/>
        </w:rPr>
        <w:t>Itzkowit</w:t>
      </w:r>
      <w:r w:rsidR="00692D03" w:rsidRPr="00A004F2">
        <w:rPr>
          <w:rFonts w:cstheme="minorHAnsi"/>
        </w:rPr>
        <w:t>z, David</w:t>
      </w:r>
      <w:r w:rsidRPr="00A004F2">
        <w:rPr>
          <w:rFonts w:cstheme="minorHAnsi"/>
        </w:rPr>
        <w:tab/>
      </w:r>
      <w:r w:rsidR="005706E7" w:rsidRPr="00A004F2">
        <w:rPr>
          <w:rFonts w:cstheme="minorHAnsi"/>
        </w:rPr>
        <w:t>Phone</w:t>
      </w:r>
    </w:p>
    <w:p w14:paraId="1A90105D" w14:textId="5F6F6247" w:rsidR="008E39BE" w:rsidRPr="00A004F2" w:rsidRDefault="008E39BE" w:rsidP="00FA2F8E">
      <w:pPr>
        <w:pStyle w:val="NoSpacing"/>
        <w:tabs>
          <w:tab w:val="left" w:pos="3600"/>
        </w:tabs>
        <w:ind w:right="720"/>
        <w:rPr>
          <w:rFonts w:cstheme="minorHAnsi"/>
        </w:rPr>
      </w:pPr>
      <w:r w:rsidRPr="00A004F2">
        <w:rPr>
          <w:rFonts w:cstheme="minorHAnsi"/>
        </w:rPr>
        <w:t>Lawry, Aletheia</w:t>
      </w:r>
      <w:r w:rsidRPr="00A004F2">
        <w:rPr>
          <w:rFonts w:cstheme="minorHAnsi"/>
        </w:rPr>
        <w:tab/>
      </w:r>
      <w:r w:rsidR="00844A71" w:rsidRPr="00A004F2">
        <w:rPr>
          <w:rFonts w:cstheme="minorHAnsi"/>
        </w:rPr>
        <w:t>Phone</w:t>
      </w:r>
    </w:p>
    <w:p w14:paraId="0638734F" w14:textId="2E04047F" w:rsidR="003C3646" w:rsidRPr="00A004F2" w:rsidRDefault="00646F3B" w:rsidP="00FA2F8E">
      <w:pPr>
        <w:pStyle w:val="NoSpacing"/>
        <w:tabs>
          <w:tab w:val="left" w:pos="3600"/>
        </w:tabs>
        <w:ind w:right="720"/>
        <w:rPr>
          <w:rFonts w:cstheme="minorHAnsi"/>
        </w:rPr>
      </w:pPr>
      <w:r w:rsidRPr="00A004F2">
        <w:rPr>
          <w:rFonts w:cstheme="minorHAnsi"/>
        </w:rPr>
        <w:t>Lyon, Stephanie</w:t>
      </w:r>
      <w:r w:rsidRPr="00A004F2">
        <w:rPr>
          <w:rFonts w:cstheme="minorHAnsi"/>
        </w:rPr>
        <w:tab/>
      </w:r>
      <w:r w:rsidR="0099436E" w:rsidRPr="00A004F2">
        <w:rPr>
          <w:rFonts w:cstheme="minorHAnsi"/>
        </w:rPr>
        <w:t>Phone</w:t>
      </w:r>
    </w:p>
    <w:p w14:paraId="637787DB" w14:textId="544876E4" w:rsidR="00BF1A32" w:rsidRPr="00A004F2" w:rsidRDefault="004F2CC3" w:rsidP="00FA2F8E">
      <w:pPr>
        <w:pStyle w:val="NoSpacing"/>
        <w:tabs>
          <w:tab w:val="left" w:pos="3600"/>
        </w:tabs>
        <w:ind w:right="720"/>
        <w:rPr>
          <w:rFonts w:cstheme="minorHAnsi"/>
        </w:rPr>
      </w:pPr>
      <w:r w:rsidRPr="00A004F2">
        <w:rPr>
          <w:rFonts w:cstheme="minorHAnsi"/>
        </w:rPr>
        <w:t>Millon, JP</w:t>
      </w:r>
      <w:r w:rsidRPr="00A004F2">
        <w:rPr>
          <w:rFonts w:cstheme="minorHAnsi"/>
        </w:rPr>
        <w:tab/>
      </w:r>
      <w:r w:rsidR="00F87F91" w:rsidRPr="00A004F2">
        <w:rPr>
          <w:rFonts w:cstheme="minorHAnsi"/>
        </w:rPr>
        <w:t>Phone</w:t>
      </w:r>
    </w:p>
    <w:p w14:paraId="2E5ACEB4" w14:textId="2D7F11E3" w:rsidR="00B57EFE" w:rsidRPr="00A004F2" w:rsidRDefault="00B57EFE" w:rsidP="00FA2F8E">
      <w:pPr>
        <w:pStyle w:val="NoSpacing"/>
        <w:tabs>
          <w:tab w:val="left" w:pos="3600"/>
        </w:tabs>
        <w:ind w:right="720"/>
        <w:rPr>
          <w:rFonts w:cstheme="minorHAnsi"/>
        </w:rPr>
      </w:pPr>
      <w:r w:rsidRPr="00A004F2">
        <w:rPr>
          <w:rFonts w:cstheme="minorHAnsi"/>
        </w:rPr>
        <w:t>Rosskam, Merle</w:t>
      </w:r>
      <w:r w:rsidRPr="00A004F2">
        <w:rPr>
          <w:rFonts w:cstheme="minorHAnsi"/>
        </w:rPr>
        <w:tab/>
      </w:r>
      <w:r w:rsidR="00F87F91" w:rsidRPr="00A004F2">
        <w:rPr>
          <w:rFonts w:cstheme="minorHAnsi"/>
        </w:rPr>
        <w:t>Phone</w:t>
      </w:r>
    </w:p>
    <w:p w14:paraId="01CB3584" w14:textId="6E954195" w:rsidR="00E12026" w:rsidRPr="00A004F2" w:rsidRDefault="00EF6715" w:rsidP="00FA2F8E">
      <w:pPr>
        <w:pStyle w:val="NoSpacing"/>
        <w:tabs>
          <w:tab w:val="left" w:pos="3600"/>
        </w:tabs>
        <w:ind w:right="720"/>
        <w:rPr>
          <w:rFonts w:cstheme="minorHAnsi"/>
        </w:rPr>
      </w:pPr>
      <w:r w:rsidRPr="00A004F2">
        <w:rPr>
          <w:rFonts w:cstheme="minorHAnsi"/>
        </w:rPr>
        <w:t>Schenkein, Jackie</w:t>
      </w:r>
      <w:r w:rsidR="004F2CC3" w:rsidRPr="00A004F2">
        <w:rPr>
          <w:rFonts w:cstheme="minorHAnsi"/>
        </w:rPr>
        <w:tab/>
      </w:r>
      <w:r w:rsidR="0099436E" w:rsidRPr="00A004F2">
        <w:rPr>
          <w:rFonts w:cstheme="minorHAnsi"/>
        </w:rPr>
        <w:t>Phone</w:t>
      </w:r>
    </w:p>
    <w:p w14:paraId="0E3C102C" w14:textId="22EAAE4B" w:rsidR="00A1373D" w:rsidRPr="00A004F2" w:rsidRDefault="00DF6833" w:rsidP="00FA2F8E">
      <w:pPr>
        <w:tabs>
          <w:tab w:val="left" w:pos="3600"/>
        </w:tabs>
        <w:ind w:right="720"/>
        <w:rPr>
          <w:rFonts w:asciiTheme="minorHAnsi" w:hAnsiTheme="minorHAnsi" w:cstheme="minorHAnsi"/>
          <w:sz w:val="22"/>
          <w:szCs w:val="22"/>
        </w:rPr>
      </w:pPr>
      <w:r w:rsidRPr="00A004F2">
        <w:rPr>
          <w:rFonts w:asciiTheme="minorHAnsi" w:hAnsiTheme="minorHAnsi" w:cstheme="minorHAnsi"/>
          <w:sz w:val="22"/>
          <w:szCs w:val="22"/>
        </w:rPr>
        <w:t>Strieck, Patrick</w:t>
      </w:r>
      <w:r w:rsidRPr="00A004F2">
        <w:rPr>
          <w:rFonts w:asciiTheme="minorHAnsi" w:hAnsiTheme="minorHAnsi" w:cstheme="minorHAnsi"/>
          <w:sz w:val="22"/>
          <w:szCs w:val="22"/>
        </w:rPr>
        <w:tab/>
      </w:r>
      <w:r w:rsidR="003C3646" w:rsidRPr="00A004F2">
        <w:rPr>
          <w:rFonts w:asciiTheme="minorHAnsi" w:hAnsiTheme="minorHAnsi" w:cstheme="minorHAnsi"/>
          <w:sz w:val="22"/>
          <w:szCs w:val="22"/>
        </w:rPr>
        <w:t>P</w:t>
      </w:r>
      <w:r w:rsidR="00F87F91" w:rsidRPr="00A004F2">
        <w:rPr>
          <w:rFonts w:asciiTheme="minorHAnsi" w:hAnsiTheme="minorHAnsi" w:cstheme="minorHAnsi"/>
          <w:sz w:val="22"/>
          <w:szCs w:val="22"/>
        </w:rPr>
        <w:t>hone</w:t>
      </w:r>
    </w:p>
    <w:p w14:paraId="644BC64A" w14:textId="13493FCD" w:rsidR="00DF6833" w:rsidRPr="00A004F2" w:rsidRDefault="00DF6833" w:rsidP="00FA2F8E">
      <w:pPr>
        <w:tabs>
          <w:tab w:val="left" w:pos="3600"/>
        </w:tabs>
        <w:ind w:right="720"/>
        <w:rPr>
          <w:rFonts w:asciiTheme="minorHAnsi" w:hAnsiTheme="minorHAnsi" w:cstheme="minorHAnsi"/>
          <w:sz w:val="22"/>
          <w:szCs w:val="22"/>
        </w:rPr>
      </w:pPr>
      <w:r w:rsidRPr="00A004F2">
        <w:rPr>
          <w:rFonts w:asciiTheme="minorHAnsi" w:hAnsiTheme="minorHAnsi" w:cstheme="minorHAnsi"/>
          <w:sz w:val="22"/>
          <w:szCs w:val="22"/>
        </w:rPr>
        <w:t>Voris, John</w:t>
      </w:r>
      <w:r w:rsidRPr="00A004F2">
        <w:rPr>
          <w:rFonts w:asciiTheme="minorHAnsi" w:hAnsiTheme="minorHAnsi" w:cstheme="minorHAnsi"/>
          <w:sz w:val="22"/>
          <w:szCs w:val="22"/>
        </w:rPr>
        <w:tab/>
      </w:r>
      <w:r w:rsidR="008E39BE" w:rsidRPr="00A004F2">
        <w:rPr>
          <w:rFonts w:asciiTheme="minorHAnsi" w:hAnsiTheme="minorHAnsi" w:cstheme="minorHAnsi"/>
          <w:sz w:val="22"/>
          <w:szCs w:val="22"/>
        </w:rPr>
        <w:t>P</w:t>
      </w:r>
      <w:r w:rsidR="00F87F91" w:rsidRPr="00A004F2">
        <w:rPr>
          <w:rFonts w:asciiTheme="minorHAnsi" w:hAnsiTheme="minorHAnsi" w:cstheme="minorHAnsi"/>
          <w:sz w:val="22"/>
          <w:szCs w:val="22"/>
        </w:rPr>
        <w:t>hone</w:t>
      </w:r>
    </w:p>
    <w:p w14:paraId="11383398" w14:textId="77777777" w:rsidR="001F0597" w:rsidRPr="00A004F2" w:rsidRDefault="001F0597" w:rsidP="00FA2F8E">
      <w:pPr>
        <w:pStyle w:val="NoSpacing"/>
        <w:tabs>
          <w:tab w:val="left" w:pos="4140"/>
        </w:tabs>
        <w:ind w:left="4320" w:right="720" w:hanging="4320"/>
        <w:rPr>
          <w:rFonts w:cstheme="minorHAnsi"/>
          <w:b/>
          <w:u w:val="single"/>
        </w:rPr>
      </w:pPr>
    </w:p>
    <w:p w14:paraId="6AB2D14A" w14:textId="77777777" w:rsidR="00844A71" w:rsidRPr="00A004F2" w:rsidRDefault="00844A71" w:rsidP="00FA2F8E">
      <w:pPr>
        <w:pStyle w:val="NoSpacing"/>
        <w:tabs>
          <w:tab w:val="left" w:pos="4140"/>
        </w:tabs>
        <w:ind w:right="720"/>
        <w:rPr>
          <w:rFonts w:cstheme="minorHAnsi"/>
        </w:rPr>
      </w:pPr>
    </w:p>
    <w:p w14:paraId="25DD1BA9" w14:textId="58B4BD7D" w:rsidR="000E2F19" w:rsidRPr="00A004F2" w:rsidRDefault="000E2F19" w:rsidP="00FA2F8E">
      <w:pPr>
        <w:tabs>
          <w:tab w:val="left" w:pos="4140"/>
        </w:tabs>
        <w:ind w:right="720"/>
        <w:rPr>
          <w:rFonts w:asciiTheme="minorHAnsi" w:hAnsiTheme="minorHAnsi" w:cstheme="minorHAnsi"/>
          <w:b/>
          <w:sz w:val="22"/>
          <w:szCs w:val="22"/>
          <w:u w:val="single"/>
        </w:rPr>
      </w:pPr>
      <w:r w:rsidRPr="00A004F2">
        <w:rPr>
          <w:rFonts w:asciiTheme="minorHAnsi" w:hAnsiTheme="minorHAnsi" w:cstheme="minorHAnsi"/>
          <w:b/>
          <w:sz w:val="22"/>
          <w:szCs w:val="22"/>
          <w:u w:val="single"/>
        </w:rPr>
        <w:t>Staff</w:t>
      </w:r>
    </w:p>
    <w:p w14:paraId="57F6DE1B" w14:textId="288E4F48" w:rsidR="00947A39" w:rsidRPr="00A004F2" w:rsidRDefault="00947A39" w:rsidP="00FA2F8E">
      <w:pPr>
        <w:pStyle w:val="NoSpacing"/>
        <w:tabs>
          <w:tab w:val="left" w:pos="4140"/>
        </w:tabs>
        <w:ind w:right="720"/>
        <w:rPr>
          <w:rFonts w:cstheme="minorHAnsi"/>
        </w:rPr>
      </w:pPr>
      <w:r w:rsidRPr="00A004F2">
        <w:rPr>
          <w:rFonts w:cstheme="minorHAnsi"/>
        </w:rPr>
        <w:t>Agudelo-Martin, Director of Finance</w:t>
      </w:r>
    </w:p>
    <w:p w14:paraId="2F0F2D53" w14:textId="77777777" w:rsidR="00F87F91" w:rsidRPr="00A004F2" w:rsidRDefault="00F87F91" w:rsidP="00FA2F8E">
      <w:pPr>
        <w:pStyle w:val="NoSpacing"/>
        <w:tabs>
          <w:tab w:val="left" w:pos="4140"/>
        </w:tabs>
        <w:ind w:right="720"/>
        <w:rPr>
          <w:rFonts w:cstheme="minorHAnsi"/>
        </w:rPr>
      </w:pPr>
      <w:r w:rsidRPr="00A004F2">
        <w:rPr>
          <w:rFonts w:cstheme="minorHAnsi"/>
        </w:rPr>
        <w:t xml:space="preserve">Boatwright, Zac, Director of Marketing </w:t>
      </w:r>
    </w:p>
    <w:p w14:paraId="1D3189C3" w14:textId="7E8AD4B5" w:rsidR="00217F25" w:rsidRPr="00A004F2" w:rsidRDefault="00D12F63" w:rsidP="00FA2F8E">
      <w:pPr>
        <w:pStyle w:val="NoSpacing"/>
        <w:tabs>
          <w:tab w:val="left" w:pos="4140"/>
        </w:tabs>
        <w:ind w:right="720"/>
        <w:rPr>
          <w:rFonts w:cstheme="minorHAnsi"/>
        </w:rPr>
      </w:pPr>
      <w:r w:rsidRPr="00A004F2">
        <w:rPr>
          <w:rFonts w:cstheme="minorHAnsi"/>
        </w:rPr>
        <w:t>Boganey</w:t>
      </w:r>
      <w:r w:rsidR="008E39BE" w:rsidRPr="00A004F2">
        <w:rPr>
          <w:rFonts w:cstheme="minorHAnsi"/>
        </w:rPr>
        <w:t xml:space="preserve">, </w:t>
      </w:r>
      <w:r w:rsidR="00217F25" w:rsidRPr="00A004F2">
        <w:rPr>
          <w:rFonts w:cstheme="minorHAnsi"/>
        </w:rPr>
        <w:t>Kim, Dir</w:t>
      </w:r>
      <w:r w:rsidR="00DD43B0" w:rsidRPr="00A004F2">
        <w:rPr>
          <w:rFonts w:cstheme="minorHAnsi"/>
        </w:rPr>
        <w:t>ector</w:t>
      </w:r>
      <w:r w:rsidR="00B57EFE" w:rsidRPr="00A004F2">
        <w:rPr>
          <w:rFonts w:cstheme="minorHAnsi"/>
        </w:rPr>
        <w:t>,</w:t>
      </w:r>
      <w:r w:rsidR="00217F25" w:rsidRPr="00A004F2">
        <w:rPr>
          <w:rFonts w:cstheme="minorHAnsi"/>
        </w:rPr>
        <w:t xml:space="preserve"> Scottsdale Public </w:t>
      </w:r>
      <w:r w:rsidR="00692D03" w:rsidRPr="00A004F2">
        <w:rPr>
          <w:rFonts w:cstheme="minorHAnsi"/>
        </w:rPr>
        <w:t>Art</w:t>
      </w:r>
    </w:p>
    <w:p w14:paraId="63414685" w14:textId="51CB9993" w:rsidR="00D12F63" w:rsidRPr="00A004F2" w:rsidRDefault="00D12F63" w:rsidP="00FA2F8E">
      <w:pPr>
        <w:pStyle w:val="NoSpacing"/>
        <w:tabs>
          <w:tab w:val="left" w:pos="4140"/>
        </w:tabs>
        <w:ind w:right="720"/>
        <w:rPr>
          <w:rFonts w:cstheme="minorHAnsi"/>
          <w:i/>
          <w:iCs/>
        </w:rPr>
      </w:pPr>
      <w:r w:rsidRPr="00A004F2">
        <w:rPr>
          <w:rFonts w:cstheme="minorHAnsi"/>
        </w:rPr>
        <w:t xml:space="preserve">Buruato, Cassandra, </w:t>
      </w:r>
      <w:r w:rsidR="005706E7" w:rsidRPr="00A004F2">
        <w:rPr>
          <w:rFonts w:cstheme="minorHAnsi"/>
          <w:i/>
          <w:iCs/>
        </w:rPr>
        <w:t xml:space="preserve">Recording Secretary </w:t>
      </w:r>
    </w:p>
    <w:p w14:paraId="70B26775" w14:textId="1530BC86" w:rsidR="00F87F91" w:rsidRPr="00A004F2" w:rsidRDefault="00F87F91" w:rsidP="00FA2F8E">
      <w:pPr>
        <w:pStyle w:val="NoSpacing"/>
        <w:tabs>
          <w:tab w:val="left" w:pos="4140"/>
        </w:tabs>
        <w:ind w:right="720"/>
        <w:rPr>
          <w:rFonts w:cstheme="minorHAnsi"/>
        </w:rPr>
      </w:pPr>
      <w:r w:rsidRPr="00A004F2">
        <w:rPr>
          <w:rFonts w:cstheme="minorHAnsi"/>
        </w:rPr>
        <w:t>DeGroodt, Lisa, HR Manager</w:t>
      </w:r>
    </w:p>
    <w:p w14:paraId="67A1999E" w14:textId="77777777" w:rsidR="00F87F91" w:rsidRPr="00A004F2" w:rsidRDefault="00F87F91" w:rsidP="00FA2F8E">
      <w:pPr>
        <w:pStyle w:val="NoSpacing"/>
        <w:tabs>
          <w:tab w:val="left" w:pos="4140"/>
        </w:tabs>
        <w:ind w:right="720"/>
        <w:rPr>
          <w:rFonts w:cstheme="minorHAnsi"/>
        </w:rPr>
      </w:pPr>
      <w:r w:rsidRPr="00A004F2">
        <w:rPr>
          <w:rFonts w:cstheme="minorHAnsi"/>
        </w:rPr>
        <w:t>Krivanek, Erin, Director of Development</w:t>
      </w:r>
    </w:p>
    <w:p w14:paraId="3A47A791" w14:textId="0ACF85D4" w:rsidR="008E39BE" w:rsidRPr="00A004F2" w:rsidRDefault="008E39BE" w:rsidP="00FA2F8E">
      <w:pPr>
        <w:pStyle w:val="NoSpacing"/>
        <w:tabs>
          <w:tab w:val="left" w:pos="4140"/>
        </w:tabs>
        <w:ind w:right="720"/>
        <w:rPr>
          <w:rFonts w:cstheme="minorHAnsi"/>
        </w:rPr>
      </w:pPr>
      <w:r w:rsidRPr="00A004F2">
        <w:rPr>
          <w:rFonts w:cstheme="minorHAnsi"/>
        </w:rPr>
        <w:t>Marsh, Natalie, Director, Scottsdale Arts Learning  &amp; Innovation</w:t>
      </w:r>
    </w:p>
    <w:p w14:paraId="522CC124" w14:textId="6B230A1B" w:rsidR="008E39BE" w:rsidRPr="00A004F2" w:rsidRDefault="008E39BE" w:rsidP="00FA2F8E">
      <w:pPr>
        <w:pStyle w:val="NoSpacing"/>
        <w:tabs>
          <w:tab w:val="left" w:pos="4140"/>
        </w:tabs>
        <w:ind w:right="720"/>
        <w:rPr>
          <w:rFonts w:cstheme="minorHAnsi"/>
        </w:rPr>
      </w:pPr>
      <w:r w:rsidRPr="00A004F2">
        <w:rPr>
          <w:rFonts w:cstheme="minorHAnsi"/>
        </w:rPr>
        <w:t>McCabe, Jennifer, Director &amp; Chief Curator, SMoCA</w:t>
      </w:r>
    </w:p>
    <w:p w14:paraId="0CF3E41A" w14:textId="5791B84C" w:rsidR="003C3646" w:rsidRPr="00A004F2" w:rsidRDefault="00F87F91" w:rsidP="00FA2F8E">
      <w:pPr>
        <w:pStyle w:val="NoSpacing"/>
        <w:tabs>
          <w:tab w:val="left" w:pos="4140"/>
        </w:tabs>
        <w:ind w:right="720"/>
        <w:rPr>
          <w:rFonts w:cstheme="minorHAnsi"/>
        </w:rPr>
      </w:pPr>
      <w:r w:rsidRPr="00A004F2">
        <w:rPr>
          <w:rFonts w:cstheme="minorHAnsi"/>
        </w:rPr>
        <w:t>Messmer, Abbey, Director of Programming, SCPA</w:t>
      </w:r>
    </w:p>
    <w:p w14:paraId="0C581A19" w14:textId="7863513E" w:rsidR="00844A71" w:rsidRPr="00A004F2" w:rsidRDefault="00844A71" w:rsidP="00FA2F8E">
      <w:pPr>
        <w:pStyle w:val="NoSpacing"/>
        <w:tabs>
          <w:tab w:val="left" w:pos="4140"/>
        </w:tabs>
        <w:ind w:right="720"/>
        <w:rPr>
          <w:rFonts w:cstheme="minorHAnsi"/>
        </w:rPr>
      </w:pPr>
      <w:r w:rsidRPr="00A004F2">
        <w:rPr>
          <w:rFonts w:cstheme="minorHAnsi"/>
        </w:rPr>
        <w:t>Prins, Jamie, Director of Events</w:t>
      </w:r>
    </w:p>
    <w:p w14:paraId="60361192" w14:textId="5A01AA6C" w:rsidR="00B57EFE" w:rsidRPr="00A004F2" w:rsidRDefault="00EF6715" w:rsidP="00FA2F8E">
      <w:pPr>
        <w:pStyle w:val="NoSpacing"/>
        <w:tabs>
          <w:tab w:val="left" w:pos="4140"/>
        </w:tabs>
        <w:ind w:right="720"/>
        <w:rPr>
          <w:rFonts w:cstheme="minorHAnsi"/>
        </w:rPr>
      </w:pPr>
      <w:r w:rsidRPr="00A004F2">
        <w:rPr>
          <w:rFonts w:cstheme="minorHAnsi"/>
        </w:rPr>
        <w:t>Reeves, Meribeth, Managing Director, SCPA</w:t>
      </w:r>
    </w:p>
    <w:p w14:paraId="0F6D44B0" w14:textId="77777777" w:rsidR="00F87F91" w:rsidRPr="00A004F2" w:rsidRDefault="00F87F91" w:rsidP="00FA2F8E">
      <w:pPr>
        <w:pStyle w:val="NoSpacing"/>
        <w:tabs>
          <w:tab w:val="left" w:pos="4140"/>
        </w:tabs>
        <w:ind w:right="720"/>
        <w:rPr>
          <w:rFonts w:cstheme="minorHAnsi"/>
        </w:rPr>
      </w:pPr>
      <w:r w:rsidRPr="00A004F2">
        <w:rPr>
          <w:rFonts w:cstheme="minorHAnsi"/>
        </w:rPr>
        <w:t>Ryan, Val, Assistant Director, SMoCA</w:t>
      </w:r>
    </w:p>
    <w:p w14:paraId="744EB5FD" w14:textId="77777777" w:rsidR="00B57EFE" w:rsidRDefault="00947A39" w:rsidP="00FA2F8E">
      <w:pPr>
        <w:pStyle w:val="NoSpacing"/>
        <w:tabs>
          <w:tab w:val="left" w:pos="4140"/>
        </w:tabs>
        <w:ind w:right="720"/>
        <w:rPr>
          <w:rFonts w:cstheme="minorHAnsi"/>
        </w:rPr>
      </w:pPr>
      <w:r w:rsidRPr="00A004F2">
        <w:rPr>
          <w:rFonts w:cstheme="minorHAnsi"/>
        </w:rPr>
        <w:t>Wuestemann, Gerd, President &amp; CEO</w:t>
      </w:r>
    </w:p>
    <w:p w14:paraId="257B2F59" w14:textId="77777777" w:rsidR="00F22D6E" w:rsidRDefault="00F22D6E" w:rsidP="00FA2F8E">
      <w:pPr>
        <w:pStyle w:val="NoSpacing"/>
        <w:tabs>
          <w:tab w:val="left" w:pos="4140"/>
        </w:tabs>
        <w:ind w:right="720"/>
        <w:rPr>
          <w:rFonts w:cstheme="minorHAnsi"/>
        </w:rPr>
      </w:pPr>
    </w:p>
    <w:p w14:paraId="1F58B265" w14:textId="3C2D9901" w:rsidR="00F22D6E" w:rsidRPr="00F22D6E" w:rsidRDefault="00F22D6E" w:rsidP="00FA2F8E">
      <w:pPr>
        <w:pStyle w:val="NoSpacing"/>
        <w:tabs>
          <w:tab w:val="left" w:pos="4140"/>
        </w:tabs>
        <w:ind w:right="720"/>
        <w:rPr>
          <w:rFonts w:cstheme="minorHAnsi"/>
          <w:b/>
          <w:bCs/>
          <w:u w:val="single"/>
        </w:rPr>
      </w:pPr>
      <w:r w:rsidRPr="00F22D6E">
        <w:rPr>
          <w:rFonts w:cstheme="minorHAnsi"/>
          <w:b/>
          <w:bCs/>
          <w:u w:val="single"/>
        </w:rPr>
        <w:t>Guests</w:t>
      </w:r>
    </w:p>
    <w:p w14:paraId="23AEBE1D" w14:textId="56DE69E6" w:rsidR="00F22D6E" w:rsidRDefault="00F22D6E" w:rsidP="00F22D6E">
      <w:pPr>
        <w:pStyle w:val="NoSpacing"/>
        <w:tabs>
          <w:tab w:val="left" w:pos="4140"/>
        </w:tabs>
        <w:spacing w:line="276" w:lineRule="auto"/>
        <w:ind w:right="720"/>
        <w:rPr>
          <w:rFonts w:cstheme="minorHAnsi"/>
        </w:rPr>
      </w:pPr>
      <w:r>
        <w:rPr>
          <w:rFonts w:cstheme="minorHAnsi"/>
        </w:rPr>
        <w:t>Karen Lord, Henry + Horne</w:t>
      </w:r>
    </w:p>
    <w:p w14:paraId="4A910C02" w14:textId="69DB283D" w:rsidR="00F22D6E" w:rsidRPr="00A004F2" w:rsidRDefault="00F22D6E" w:rsidP="00F22D6E">
      <w:pPr>
        <w:pStyle w:val="NoSpacing"/>
        <w:tabs>
          <w:tab w:val="left" w:pos="4140"/>
        </w:tabs>
        <w:spacing w:line="276" w:lineRule="auto"/>
        <w:ind w:right="720"/>
        <w:rPr>
          <w:rFonts w:cstheme="minorHAnsi"/>
        </w:rPr>
        <w:sectPr w:rsidR="00F22D6E" w:rsidRPr="00A004F2" w:rsidSect="00B57EFE">
          <w:type w:val="continuous"/>
          <w:pgSz w:w="12240" w:h="15840"/>
          <w:pgMar w:top="432" w:right="720" w:bottom="720" w:left="720" w:header="720" w:footer="720" w:gutter="0"/>
          <w:cols w:num="2" w:space="720"/>
          <w:docGrid w:linePitch="360"/>
        </w:sectPr>
      </w:pPr>
      <w:r>
        <w:rPr>
          <w:rFonts w:cstheme="minorHAnsi"/>
        </w:rPr>
        <w:t xml:space="preserve">Colette Kamps, Henry + Horne </w:t>
      </w:r>
    </w:p>
    <w:p w14:paraId="6CB8978B" w14:textId="48DD5D27" w:rsidR="00B57EFE" w:rsidRPr="00A004F2" w:rsidRDefault="00B57EFE" w:rsidP="00FA2F8E">
      <w:pPr>
        <w:tabs>
          <w:tab w:val="left" w:pos="4140"/>
        </w:tabs>
        <w:ind w:right="720"/>
        <w:rPr>
          <w:rFonts w:asciiTheme="minorHAnsi" w:hAnsiTheme="minorHAnsi" w:cstheme="minorHAnsi"/>
          <w:b/>
          <w:sz w:val="22"/>
          <w:szCs w:val="22"/>
          <w:u w:val="single"/>
        </w:rPr>
      </w:pPr>
      <w:r w:rsidRPr="00A004F2">
        <w:rPr>
          <w:rFonts w:asciiTheme="minorHAnsi" w:hAnsiTheme="minorHAnsi" w:cstheme="minorHAnsi"/>
          <w:b/>
          <w:sz w:val="22"/>
          <w:szCs w:val="22"/>
          <w:u w:val="single"/>
        </w:rPr>
        <w:t>__________________________________________________________________________________________________</w:t>
      </w:r>
    </w:p>
    <w:p w14:paraId="04B5D253" w14:textId="67D8C3BC" w:rsidR="00714E56" w:rsidRPr="00A004F2" w:rsidRDefault="00844A71" w:rsidP="00FA2F8E">
      <w:pPr>
        <w:tabs>
          <w:tab w:val="left" w:pos="4140"/>
        </w:tabs>
        <w:ind w:right="720"/>
        <w:rPr>
          <w:rFonts w:asciiTheme="minorHAnsi" w:hAnsiTheme="minorHAnsi" w:cstheme="minorHAnsi"/>
          <w:b/>
          <w:sz w:val="22"/>
          <w:szCs w:val="22"/>
          <w:u w:val="single"/>
        </w:rPr>
      </w:pPr>
      <w:r w:rsidRPr="00A004F2">
        <w:rPr>
          <w:rFonts w:asciiTheme="minorHAnsi" w:hAnsiTheme="minorHAnsi" w:cstheme="minorHAnsi"/>
          <w:b/>
          <w:sz w:val="22"/>
          <w:szCs w:val="22"/>
          <w:u w:val="single"/>
        </w:rPr>
        <w:t xml:space="preserve">OPEN </w:t>
      </w:r>
      <w:r w:rsidR="00714E56" w:rsidRPr="00A004F2">
        <w:rPr>
          <w:rFonts w:asciiTheme="minorHAnsi" w:hAnsiTheme="minorHAnsi" w:cstheme="minorHAnsi"/>
          <w:b/>
          <w:sz w:val="22"/>
          <w:szCs w:val="22"/>
          <w:u w:val="single"/>
        </w:rPr>
        <w:t>MEETING</w:t>
      </w:r>
    </w:p>
    <w:p w14:paraId="4E5270A0" w14:textId="40179012" w:rsidR="00016D71" w:rsidRPr="00A004F2" w:rsidRDefault="00016D71" w:rsidP="00FA2F8E">
      <w:pPr>
        <w:pStyle w:val="ListParagraph"/>
        <w:numPr>
          <w:ilvl w:val="0"/>
          <w:numId w:val="3"/>
        </w:numPr>
        <w:tabs>
          <w:tab w:val="right" w:pos="10800"/>
        </w:tabs>
        <w:spacing w:after="120"/>
        <w:ind w:left="360" w:right="720"/>
        <w:rPr>
          <w:rFonts w:asciiTheme="minorHAnsi" w:hAnsiTheme="minorHAnsi" w:cstheme="minorHAnsi"/>
          <w:b/>
          <w:sz w:val="22"/>
          <w:szCs w:val="22"/>
        </w:rPr>
      </w:pPr>
      <w:r w:rsidRPr="00A004F2">
        <w:rPr>
          <w:rFonts w:asciiTheme="minorHAnsi" w:hAnsiTheme="minorHAnsi" w:cstheme="minorHAnsi"/>
          <w:b/>
          <w:sz w:val="22"/>
          <w:szCs w:val="22"/>
        </w:rPr>
        <w:t xml:space="preserve">Call to Order </w:t>
      </w:r>
      <w:r w:rsidR="00ED1EDE" w:rsidRPr="00A004F2">
        <w:rPr>
          <w:rFonts w:asciiTheme="minorHAnsi" w:hAnsiTheme="minorHAnsi" w:cstheme="minorHAnsi"/>
          <w:b/>
          <w:sz w:val="22"/>
          <w:szCs w:val="22"/>
        </w:rPr>
        <w:t>&amp; Announcements</w:t>
      </w:r>
      <w:r w:rsidR="00530667" w:rsidRPr="00A004F2">
        <w:rPr>
          <w:rFonts w:asciiTheme="minorHAnsi" w:hAnsiTheme="minorHAnsi" w:cstheme="minorHAnsi"/>
          <w:b/>
          <w:sz w:val="22"/>
          <w:szCs w:val="22"/>
        </w:rPr>
        <w:tab/>
      </w:r>
      <w:r w:rsidR="00947A39" w:rsidRPr="00A004F2">
        <w:rPr>
          <w:rFonts w:asciiTheme="minorHAnsi" w:hAnsiTheme="minorHAnsi" w:cstheme="minorHAnsi"/>
          <w:b/>
          <w:sz w:val="22"/>
          <w:szCs w:val="22"/>
        </w:rPr>
        <w:t>Alison Lewis</w:t>
      </w:r>
    </w:p>
    <w:p w14:paraId="0882CBC6" w14:textId="62E035AC" w:rsidR="003D104D" w:rsidRPr="00A004F2" w:rsidRDefault="00947A39" w:rsidP="00FA2F8E">
      <w:pPr>
        <w:pStyle w:val="ListParagraph"/>
        <w:numPr>
          <w:ilvl w:val="0"/>
          <w:numId w:val="4"/>
        </w:numPr>
        <w:tabs>
          <w:tab w:val="right" w:pos="10620"/>
        </w:tabs>
        <w:spacing w:after="120"/>
        <w:ind w:right="720"/>
        <w:rPr>
          <w:rFonts w:asciiTheme="minorHAnsi" w:hAnsiTheme="minorHAnsi" w:cstheme="minorHAnsi"/>
          <w:sz w:val="22"/>
          <w:szCs w:val="22"/>
        </w:rPr>
      </w:pPr>
      <w:r w:rsidRPr="00A004F2">
        <w:rPr>
          <w:rFonts w:asciiTheme="minorHAnsi" w:hAnsiTheme="minorHAnsi" w:cstheme="minorHAnsi"/>
          <w:sz w:val="22"/>
          <w:szCs w:val="22"/>
        </w:rPr>
        <w:t>Alison Lewis</w:t>
      </w:r>
      <w:r w:rsidR="00016D71" w:rsidRPr="00A004F2">
        <w:rPr>
          <w:rFonts w:asciiTheme="minorHAnsi" w:hAnsiTheme="minorHAnsi" w:cstheme="minorHAnsi"/>
          <w:sz w:val="22"/>
          <w:szCs w:val="22"/>
        </w:rPr>
        <w:t xml:space="preserve"> c</w:t>
      </w:r>
      <w:r w:rsidR="00BB650B" w:rsidRPr="00A004F2">
        <w:rPr>
          <w:rFonts w:asciiTheme="minorHAnsi" w:hAnsiTheme="minorHAnsi" w:cstheme="minorHAnsi"/>
          <w:sz w:val="22"/>
          <w:szCs w:val="22"/>
        </w:rPr>
        <w:t>al</w:t>
      </w:r>
      <w:r w:rsidR="007C2303" w:rsidRPr="00A004F2">
        <w:rPr>
          <w:rFonts w:asciiTheme="minorHAnsi" w:hAnsiTheme="minorHAnsi" w:cstheme="minorHAnsi"/>
          <w:sz w:val="22"/>
          <w:szCs w:val="22"/>
        </w:rPr>
        <w:t>led the meeting to order at 4:0</w:t>
      </w:r>
      <w:r w:rsidR="0099436E" w:rsidRPr="00A004F2">
        <w:rPr>
          <w:rFonts w:asciiTheme="minorHAnsi" w:hAnsiTheme="minorHAnsi" w:cstheme="minorHAnsi"/>
          <w:sz w:val="22"/>
          <w:szCs w:val="22"/>
        </w:rPr>
        <w:t>1</w:t>
      </w:r>
      <w:r w:rsidR="00B73AC6" w:rsidRPr="00A004F2">
        <w:rPr>
          <w:rFonts w:asciiTheme="minorHAnsi" w:hAnsiTheme="minorHAnsi" w:cstheme="minorHAnsi"/>
          <w:sz w:val="22"/>
          <w:szCs w:val="22"/>
        </w:rPr>
        <w:t xml:space="preserve"> </w:t>
      </w:r>
      <w:r w:rsidR="00016D71" w:rsidRPr="00A004F2">
        <w:rPr>
          <w:rFonts w:asciiTheme="minorHAnsi" w:hAnsiTheme="minorHAnsi" w:cstheme="minorHAnsi"/>
          <w:sz w:val="22"/>
          <w:szCs w:val="22"/>
        </w:rPr>
        <w:t>p</w:t>
      </w:r>
      <w:r w:rsidR="004728F8" w:rsidRPr="00A004F2">
        <w:rPr>
          <w:rFonts w:asciiTheme="minorHAnsi" w:hAnsiTheme="minorHAnsi" w:cstheme="minorHAnsi"/>
          <w:sz w:val="22"/>
          <w:szCs w:val="22"/>
        </w:rPr>
        <w:t>.</w:t>
      </w:r>
      <w:r w:rsidR="00016D71" w:rsidRPr="00A004F2">
        <w:rPr>
          <w:rFonts w:asciiTheme="minorHAnsi" w:hAnsiTheme="minorHAnsi" w:cstheme="minorHAnsi"/>
          <w:sz w:val="22"/>
          <w:szCs w:val="22"/>
        </w:rPr>
        <w:t>m.</w:t>
      </w:r>
      <w:r w:rsidR="00C632E2" w:rsidRPr="00A004F2">
        <w:rPr>
          <w:rFonts w:asciiTheme="minorHAnsi" w:hAnsiTheme="minorHAnsi" w:cstheme="minorHAnsi"/>
          <w:sz w:val="22"/>
          <w:szCs w:val="22"/>
        </w:rPr>
        <w:t xml:space="preserve"> </w:t>
      </w:r>
    </w:p>
    <w:p w14:paraId="60AB4F26" w14:textId="3A802DF1" w:rsidR="00752284" w:rsidRPr="00A004F2" w:rsidRDefault="0085297D" w:rsidP="00FA2F8E">
      <w:pPr>
        <w:pStyle w:val="ListParagraph"/>
        <w:numPr>
          <w:ilvl w:val="0"/>
          <w:numId w:val="4"/>
        </w:numPr>
        <w:tabs>
          <w:tab w:val="left" w:pos="-1080"/>
          <w:tab w:val="left" w:pos="-720"/>
          <w:tab w:val="right" w:pos="10620"/>
          <w:tab w:val="right" w:pos="10800"/>
        </w:tabs>
        <w:spacing w:after="120"/>
        <w:ind w:right="720"/>
        <w:rPr>
          <w:rFonts w:asciiTheme="minorHAnsi" w:hAnsiTheme="minorHAnsi" w:cstheme="minorHAnsi"/>
          <w:sz w:val="22"/>
          <w:szCs w:val="22"/>
        </w:rPr>
      </w:pPr>
      <w:r w:rsidRPr="00A004F2">
        <w:rPr>
          <w:rFonts w:asciiTheme="minorHAnsi" w:hAnsiTheme="minorHAnsi" w:cstheme="minorHAnsi"/>
          <w:sz w:val="22"/>
          <w:szCs w:val="22"/>
        </w:rPr>
        <w:t>Public Comments</w:t>
      </w:r>
      <w:r w:rsidR="00ED1EDE" w:rsidRPr="00A004F2">
        <w:rPr>
          <w:rFonts w:asciiTheme="minorHAnsi" w:hAnsiTheme="minorHAnsi" w:cstheme="minorHAnsi"/>
          <w:sz w:val="22"/>
          <w:szCs w:val="22"/>
        </w:rPr>
        <w:t xml:space="preserve"> </w:t>
      </w:r>
      <w:r w:rsidR="00F87F91" w:rsidRPr="00A004F2">
        <w:rPr>
          <w:rFonts w:asciiTheme="minorHAnsi" w:hAnsiTheme="minorHAnsi" w:cstheme="minorHAnsi"/>
          <w:sz w:val="22"/>
          <w:szCs w:val="22"/>
        </w:rPr>
        <w:t>–</w:t>
      </w:r>
      <w:r w:rsidR="00ED1EDE" w:rsidRPr="00A004F2">
        <w:rPr>
          <w:rFonts w:asciiTheme="minorHAnsi" w:hAnsiTheme="minorHAnsi" w:cstheme="minorHAnsi"/>
          <w:sz w:val="22"/>
          <w:szCs w:val="22"/>
        </w:rPr>
        <w:t xml:space="preserve"> </w:t>
      </w:r>
      <w:r w:rsidR="005911F1" w:rsidRPr="00A004F2">
        <w:rPr>
          <w:rFonts w:asciiTheme="minorHAnsi" w:hAnsiTheme="minorHAnsi" w:cstheme="minorHAnsi"/>
          <w:color w:val="FF0000"/>
          <w:sz w:val="22"/>
          <w:szCs w:val="22"/>
        </w:rPr>
        <w:t xml:space="preserve">Due to Covid-19, this meeting was </w:t>
      </w:r>
      <w:r w:rsidR="00844A71" w:rsidRPr="00A004F2">
        <w:rPr>
          <w:rFonts w:asciiTheme="minorHAnsi" w:hAnsiTheme="minorHAnsi" w:cstheme="minorHAnsi"/>
          <w:color w:val="FF0000"/>
          <w:sz w:val="22"/>
          <w:szCs w:val="22"/>
        </w:rPr>
        <w:t>held via</w:t>
      </w:r>
      <w:r w:rsidR="005911F1" w:rsidRPr="00A004F2">
        <w:rPr>
          <w:rFonts w:asciiTheme="minorHAnsi" w:hAnsiTheme="minorHAnsi" w:cstheme="minorHAnsi"/>
          <w:color w:val="FF0000"/>
          <w:sz w:val="22"/>
          <w:szCs w:val="22"/>
        </w:rPr>
        <w:t xml:space="preserve"> Zoom and was held as an executive session to discuss and consider:</w:t>
      </w:r>
      <w:r w:rsidR="005911F1" w:rsidRPr="00A004F2">
        <w:rPr>
          <w:rFonts w:asciiTheme="minorHAnsi" w:hAnsiTheme="minorHAnsi" w:cstheme="minorHAnsi"/>
          <w:sz w:val="22"/>
          <w:szCs w:val="22"/>
        </w:rPr>
        <w:t xml:space="preserve"> </w:t>
      </w:r>
      <w:r w:rsidR="005911F1" w:rsidRPr="00A004F2">
        <w:rPr>
          <w:rFonts w:asciiTheme="minorHAnsi" w:hAnsiTheme="minorHAnsi" w:cstheme="minorHAnsi"/>
          <w:color w:val="FF0000"/>
          <w:sz w:val="22"/>
          <w:szCs w:val="22"/>
        </w:rPr>
        <w:t>(a) the employment, assignment, appointment, promotion, demotion, dismissal, compensation and benefits, discipline and/or resignation of a member or group of the SCC staff; and (b) discuss and consult with the SCC’s attorneys for legal advice regarding same; (b) names of existing and/or potential donors, sponsors or members and the amounts they contribute or might contribute; (c) confidential information about donors, sponsors or members or potential donors, sponsors or members; (d) existing or proposed fund-raising strategies, events, plans; (e) proposed short-term and/or long-term contributed revenue goals; (f) current or future programming plans, schedules, events, partnerships and strategies; (g) programming ideas; (h) and current potential speakers, artists, and performers.</w:t>
      </w:r>
    </w:p>
    <w:p w14:paraId="3D9CD4BD" w14:textId="197B35DA" w:rsidR="00BB650B" w:rsidRPr="00A004F2" w:rsidRDefault="00BB650B" w:rsidP="00FA2F8E">
      <w:pPr>
        <w:tabs>
          <w:tab w:val="left" w:pos="6660"/>
          <w:tab w:val="right" w:pos="10620"/>
        </w:tabs>
        <w:spacing w:line="360" w:lineRule="auto"/>
        <w:ind w:right="720"/>
        <w:rPr>
          <w:rFonts w:asciiTheme="minorHAnsi" w:hAnsiTheme="minorHAnsi" w:cstheme="minorHAnsi"/>
          <w:b/>
          <w:bCs/>
          <w:sz w:val="22"/>
          <w:szCs w:val="22"/>
          <w:u w:val="single"/>
        </w:rPr>
      </w:pPr>
      <w:r w:rsidRPr="00A004F2">
        <w:rPr>
          <w:rFonts w:asciiTheme="minorHAnsi" w:hAnsiTheme="minorHAnsi" w:cstheme="minorHAnsi"/>
          <w:b/>
          <w:bCs/>
          <w:sz w:val="22"/>
          <w:szCs w:val="22"/>
          <w:u w:val="single"/>
        </w:rPr>
        <w:t>CONSENT AGENDA</w:t>
      </w:r>
    </w:p>
    <w:p w14:paraId="25A5DEBA" w14:textId="2ACEE1AE" w:rsidR="00844A71" w:rsidRPr="00A004F2" w:rsidRDefault="00844A71" w:rsidP="00FA2F8E">
      <w:pPr>
        <w:pStyle w:val="NoSpacing"/>
        <w:widowControl w:val="0"/>
        <w:numPr>
          <w:ilvl w:val="0"/>
          <w:numId w:val="3"/>
        </w:numPr>
        <w:tabs>
          <w:tab w:val="left" w:pos="5760"/>
          <w:tab w:val="right" w:pos="10620"/>
        </w:tabs>
        <w:autoSpaceDE w:val="0"/>
        <w:autoSpaceDN w:val="0"/>
        <w:adjustRightInd w:val="0"/>
        <w:spacing w:line="276" w:lineRule="auto"/>
        <w:ind w:left="360" w:right="720"/>
        <w:rPr>
          <w:rFonts w:cstheme="minorHAnsi"/>
          <w:b/>
        </w:rPr>
      </w:pPr>
      <w:r w:rsidRPr="00A004F2">
        <w:rPr>
          <w:rFonts w:cstheme="minorHAnsi"/>
          <w:b/>
        </w:rPr>
        <w:t>Motion to Approve Consent Agenda Items</w:t>
      </w:r>
      <w:r w:rsidRPr="00A004F2">
        <w:rPr>
          <w:rFonts w:cstheme="minorHAnsi"/>
          <w:b/>
        </w:rPr>
        <w:tab/>
        <w:t>Action</w:t>
      </w:r>
      <w:r w:rsidRPr="00A004F2">
        <w:rPr>
          <w:rFonts w:cstheme="minorHAnsi"/>
          <w:b/>
        </w:rPr>
        <w:tab/>
      </w:r>
    </w:p>
    <w:p w14:paraId="675E5C43" w14:textId="6E7CDBC8" w:rsidR="00844A71" w:rsidRPr="00A004F2" w:rsidRDefault="00D313D8" w:rsidP="00FA2F8E">
      <w:pPr>
        <w:numPr>
          <w:ilvl w:val="0"/>
          <w:numId w:val="5"/>
        </w:numPr>
        <w:tabs>
          <w:tab w:val="left" w:pos="6660"/>
          <w:tab w:val="right" w:pos="10620"/>
        </w:tabs>
        <w:spacing w:line="276" w:lineRule="auto"/>
        <w:ind w:right="720"/>
        <w:rPr>
          <w:rFonts w:asciiTheme="minorHAnsi" w:hAnsiTheme="minorHAnsi" w:cstheme="minorHAnsi"/>
          <w:bCs/>
          <w:sz w:val="22"/>
          <w:szCs w:val="22"/>
        </w:rPr>
      </w:pPr>
      <w:r>
        <w:rPr>
          <w:rFonts w:asciiTheme="minorHAnsi" w:hAnsiTheme="minorHAnsi" w:cstheme="minorHAnsi"/>
          <w:bCs/>
          <w:sz w:val="22"/>
          <w:szCs w:val="22"/>
        </w:rPr>
        <w:t xml:space="preserve">Due to security breach, Scottsdale Arts was unable to provide September 28, 2020 Board of Trustees Meeting Minutes. The Board will vote on approval at the next meeting held January 26, 2021. </w:t>
      </w:r>
    </w:p>
    <w:p w14:paraId="061D5C68" w14:textId="470873ED" w:rsidR="005706E7" w:rsidRDefault="005706E7" w:rsidP="00FA2F8E">
      <w:pPr>
        <w:tabs>
          <w:tab w:val="left" w:pos="6660"/>
          <w:tab w:val="right" w:pos="10620"/>
        </w:tabs>
        <w:spacing w:line="276" w:lineRule="auto"/>
        <w:ind w:right="720"/>
        <w:rPr>
          <w:rFonts w:asciiTheme="minorHAnsi" w:hAnsiTheme="minorHAnsi" w:cstheme="minorHAnsi"/>
          <w:bCs/>
          <w:color w:val="FF0000"/>
          <w:sz w:val="22"/>
          <w:szCs w:val="22"/>
        </w:rPr>
      </w:pPr>
    </w:p>
    <w:p w14:paraId="2A543712" w14:textId="77777777" w:rsidR="00D313D8" w:rsidRPr="00A004F2" w:rsidRDefault="00D313D8" w:rsidP="00FA2F8E">
      <w:pPr>
        <w:tabs>
          <w:tab w:val="left" w:pos="6660"/>
          <w:tab w:val="right" w:pos="10620"/>
        </w:tabs>
        <w:spacing w:line="276" w:lineRule="auto"/>
        <w:ind w:right="720"/>
        <w:rPr>
          <w:rFonts w:asciiTheme="minorHAnsi" w:hAnsiTheme="minorHAnsi" w:cstheme="minorHAnsi"/>
          <w:bCs/>
          <w:color w:val="FF0000"/>
          <w:sz w:val="22"/>
          <w:szCs w:val="22"/>
        </w:rPr>
      </w:pPr>
    </w:p>
    <w:p w14:paraId="090862FA" w14:textId="7BF4206E" w:rsidR="00714E56" w:rsidRPr="00A004F2" w:rsidRDefault="00714E56" w:rsidP="00FA2F8E">
      <w:pPr>
        <w:widowControl/>
        <w:autoSpaceDE/>
        <w:autoSpaceDN/>
        <w:adjustRightInd/>
        <w:spacing w:after="200" w:line="276" w:lineRule="auto"/>
        <w:ind w:right="720"/>
        <w:rPr>
          <w:rFonts w:asciiTheme="minorHAnsi" w:hAnsiTheme="minorHAnsi" w:cstheme="minorHAnsi"/>
          <w:b/>
          <w:bCs/>
          <w:sz w:val="22"/>
          <w:szCs w:val="22"/>
          <w:u w:val="single"/>
        </w:rPr>
      </w:pPr>
      <w:r w:rsidRPr="00A004F2">
        <w:rPr>
          <w:rFonts w:asciiTheme="minorHAnsi" w:hAnsiTheme="minorHAnsi" w:cstheme="minorHAnsi"/>
          <w:b/>
          <w:bCs/>
          <w:sz w:val="22"/>
          <w:szCs w:val="22"/>
          <w:u w:val="single"/>
        </w:rPr>
        <w:t>REGULAR AGENDA</w:t>
      </w:r>
    </w:p>
    <w:p w14:paraId="2F5BB553" w14:textId="17891539" w:rsidR="004F2CC3" w:rsidRPr="00A004F2" w:rsidRDefault="00947A39" w:rsidP="00FA2F8E">
      <w:pPr>
        <w:pStyle w:val="Level1"/>
        <w:numPr>
          <w:ilvl w:val="0"/>
          <w:numId w:val="0"/>
        </w:numPr>
        <w:tabs>
          <w:tab w:val="left" w:pos="-1080"/>
          <w:tab w:val="left" w:pos="-720"/>
          <w:tab w:val="right" w:pos="10800"/>
        </w:tabs>
        <w:ind w:left="540" w:right="720" w:hanging="540"/>
        <w:rPr>
          <w:rFonts w:asciiTheme="minorHAnsi" w:hAnsiTheme="minorHAnsi" w:cstheme="minorHAnsi"/>
          <w:b/>
          <w:sz w:val="22"/>
          <w:szCs w:val="22"/>
        </w:rPr>
      </w:pPr>
      <w:r w:rsidRPr="00A004F2">
        <w:rPr>
          <w:rFonts w:asciiTheme="minorHAnsi" w:hAnsiTheme="minorHAnsi" w:cstheme="minorHAnsi"/>
          <w:b/>
          <w:sz w:val="22"/>
          <w:szCs w:val="22"/>
        </w:rPr>
        <w:t>3</w:t>
      </w:r>
      <w:r w:rsidR="00BD6F72" w:rsidRPr="00A004F2">
        <w:rPr>
          <w:rFonts w:asciiTheme="minorHAnsi" w:hAnsiTheme="minorHAnsi" w:cstheme="minorHAnsi"/>
          <w:b/>
          <w:sz w:val="22"/>
          <w:szCs w:val="22"/>
        </w:rPr>
        <w:t xml:space="preserve">. </w:t>
      </w:r>
      <w:r w:rsidRPr="00A004F2">
        <w:rPr>
          <w:rFonts w:asciiTheme="minorHAnsi" w:hAnsiTheme="minorHAnsi" w:cstheme="minorHAnsi"/>
          <w:b/>
          <w:sz w:val="22"/>
          <w:szCs w:val="22"/>
        </w:rPr>
        <w:t>Chair’s Report</w:t>
      </w:r>
      <w:r w:rsidR="00913FC9" w:rsidRPr="00A004F2">
        <w:rPr>
          <w:rFonts w:asciiTheme="minorHAnsi" w:hAnsiTheme="minorHAnsi" w:cstheme="minorHAnsi"/>
          <w:b/>
          <w:sz w:val="22"/>
          <w:szCs w:val="22"/>
        </w:rPr>
        <w:tab/>
      </w:r>
      <w:r w:rsidRPr="00A004F2">
        <w:rPr>
          <w:rFonts w:asciiTheme="minorHAnsi" w:hAnsiTheme="minorHAnsi" w:cstheme="minorHAnsi"/>
          <w:b/>
          <w:sz w:val="22"/>
          <w:szCs w:val="22"/>
        </w:rPr>
        <w:t>Alison Lewis</w:t>
      </w:r>
    </w:p>
    <w:p w14:paraId="0FCAE498" w14:textId="4ACD5759" w:rsidR="002A7AF7" w:rsidRPr="00A004F2" w:rsidRDefault="003C3646" w:rsidP="00FA2F8E">
      <w:pPr>
        <w:pStyle w:val="Level1"/>
        <w:numPr>
          <w:ilvl w:val="0"/>
          <w:numId w:val="0"/>
        </w:numPr>
        <w:tabs>
          <w:tab w:val="left" w:pos="-1080"/>
          <w:tab w:val="left" w:pos="-720"/>
          <w:tab w:val="right" w:pos="10800"/>
        </w:tabs>
        <w:ind w:right="720"/>
        <w:rPr>
          <w:rFonts w:asciiTheme="minorHAnsi" w:hAnsiTheme="minorHAnsi" w:cstheme="minorHAnsi"/>
          <w:sz w:val="22"/>
          <w:szCs w:val="22"/>
        </w:rPr>
      </w:pPr>
      <w:r w:rsidRPr="00A004F2">
        <w:rPr>
          <w:rFonts w:asciiTheme="minorHAnsi" w:hAnsiTheme="minorHAnsi" w:cstheme="minorHAnsi"/>
          <w:sz w:val="22"/>
          <w:szCs w:val="22"/>
        </w:rPr>
        <w:t xml:space="preserve">Alison </w:t>
      </w:r>
      <w:r w:rsidR="0099436E" w:rsidRPr="00A004F2">
        <w:rPr>
          <w:rFonts w:asciiTheme="minorHAnsi" w:hAnsiTheme="minorHAnsi" w:cstheme="minorHAnsi"/>
          <w:sz w:val="22"/>
          <w:szCs w:val="22"/>
        </w:rPr>
        <w:t xml:space="preserve">thanked </w:t>
      </w:r>
      <w:r w:rsidR="007E1D43" w:rsidRPr="00A004F2">
        <w:rPr>
          <w:rFonts w:asciiTheme="minorHAnsi" w:hAnsiTheme="minorHAnsi" w:cstheme="minorHAnsi"/>
          <w:sz w:val="22"/>
          <w:szCs w:val="22"/>
        </w:rPr>
        <w:t>the board for their participation in meeting for a one-on-one to discuss each member’s needs and ideas on how to improve board involvement. Alison mentioned that</w:t>
      </w:r>
      <w:r w:rsidR="00D313D8">
        <w:rPr>
          <w:rFonts w:asciiTheme="minorHAnsi" w:hAnsiTheme="minorHAnsi" w:cstheme="minorHAnsi"/>
          <w:sz w:val="22"/>
          <w:szCs w:val="22"/>
        </w:rPr>
        <w:t xml:space="preserve"> Canal Convergence will begin in a few weeks and features augmented reality and socially distanced installments.</w:t>
      </w:r>
      <w:r w:rsidR="007E1D43" w:rsidRPr="00A004F2">
        <w:rPr>
          <w:rFonts w:asciiTheme="minorHAnsi" w:hAnsiTheme="minorHAnsi" w:cstheme="minorHAnsi"/>
          <w:sz w:val="22"/>
          <w:szCs w:val="22"/>
        </w:rPr>
        <w:t xml:space="preserve"> the Scottsdale Arts team has </w:t>
      </w:r>
      <w:r w:rsidR="00D313D8">
        <w:rPr>
          <w:rFonts w:asciiTheme="minorHAnsi" w:hAnsiTheme="minorHAnsi" w:cstheme="minorHAnsi"/>
          <w:sz w:val="22"/>
          <w:szCs w:val="22"/>
        </w:rPr>
        <w:t xml:space="preserve">continued to work remotely as well as in person. Scottsdale Arts is also nominated for the Governor’s Arts Award. </w:t>
      </w:r>
      <w:r w:rsidR="007E1D43" w:rsidRPr="00A004F2">
        <w:rPr>
          <w:rFonts w:asciiTheme="minorHAnsi" w:hAnsiTheme="minorHAnsi" w:cstheme="minorHAnsi"/>
          <w:sz w:val="22"/>
          <w:szCs w:val="22"/>
        </w:rPr>
        <w:t xml:space="preserve"> </w:t>
      </w:r>
    </w:p>
    <w:p w14:paraId="4FE0D317" w14:textId="7F0EFEE1" w:rsidR="00A91715" w:rsidRPr="00A004F2" w:rsidRDefault="00A91715" w:rsidP="00FA2F8E">
      <w:pPr>
        <w:pStyle w:val="Level1"/>
        <w:numPr>
          <w:ilvl w:val="0"/>
          <w:numId w:val="0"/>
        </w:numPr>
        <w:tabs>
          <w:tab w:val="left" w:pos="-1080"/>
          <w:tab w:val="left" w:pos="-720"/>
          <w:tab w:val="right" w:pos="10800"/>
        </w:tabs>
        <w:ind w:right="720"/>
        <w:rPr>
          <w:rFonts w:asciiTheme="minorHAnsi" w:hAnsiTheme="minorHAnsi" w:cstheme="minorHAnsi"/>
          <w:color w:val="FF0000"/>
          <w:sz w:val="22"/>
          <w:szCs w:val="22"/>
        </w:rPr>
      </w:pPr>
    </w:p>
    <w:p w14:paraId="724B2E7A" w14:textId="77777777" w:rsidR="007E1D43" w:rsidRPr="00A004F2" w:rsidRDefault="00947A39" w:rsidP="007E1D43">
      <w:pPr>
        <w:pStyle w:val="NoSpacing"/>
        <w:tabs>
          <w:tab w:val="right" w:pos="10800"/>
        </w:tabs>
        <w:ind w:right="720"/>
        <w:rPr>
          <w:rFonts w:cstheme="minorHAnsi"/>
          <w:b/>
        </w:rPr>
      </w:pPr>
      <w:r w:rsidRPr="00A004F2">
        <w:rPr>
          <w:rFonts w:cstheme="minorHAnsi"/>
          <w:b/>
        </w:rPr>
        <w:t>4</w:t>
      </w:r>
      <w:r w:rsidR="00CE3C91" w:rsidRPr="00A004F2">
        <w:rPr>
          <w:rFonts w:cstheme="minorHAnsi"/>
          <w:b/>
        </w:rPr>
        <w:t>.</w:t>
      </w:r>
      <w:r w:rsidR="00BD6F72" w:rsidRPr="00A004F2">
        <w:rPr>
          <w:rFonts w:cstheme="minorHAnsi"/>
          <w:b/>
        </w:rPr>
        <w:t xml:space="preserve"> </w:t>
      </w:r>
      <w:r w:rsidR="007E1D43" w:rsidRPr="00A004F2">
        <w:rPr>
          <w:rFonts w:cstheme="minorHAnsi"/>
          <w:b/>
        </w:rPr>
        <w:t>Finance Update</w:t>
      </w:r>
      <w:r w:rsidR="007E1D43" w:rsidRPr="00A004F2">
        <w:rPr>
          <w:rFonts w:cstheme="minorHAnsi"/>
          <w:b/>
        </w:rPr>
        <w:tab/>
        <w:t xml:space="preserve">Mike Miller </w:t>
      </w:r>
    </w:p>
    <w:p w14:paraId="5F982A7A" w14:textId="77777777" w:rsidR="00F22D6E" w:rsidRDefault="007E1D43" w:rsidP="00F22D6E">
      <w:pPr>
        <w:rPr>
          <w:rFonts w:asciiTheme="minorHAnsi" w:hAnsiTheme="minorHAnsi" w:cstheme="minorHAnsi"/>
          <w:sz w:val="22"/>
          <w:szCs w:val="22"/>
        </w:rPr>
      </w:pPr>
      <w:r w:rsidRPr="00F22D6E">
        <w:rPr>
          <w:rFonts w:asciiTheme="minorHAnsi" w:hAnsiTheme="minorHAnsi" w:cstheme="minorHAnsi"/>
          <w:bCs/>
          <w:sz w:val="22"/>
          <w:szCs w:val="22"/>
        </w:rPr>
        <w:t>Mike reported</w:t>
      </w:r>
      <w:r w:rsidR="00D313D8" w:rsidRPr="00F22D6E">
        <w:rPr>
          <w:rFonts w:asciiTheme="minorHAnsi" w:hAnsiTheme="minorHAnsi" w:cstheme="minorHAnsi"/>
          <w:bCs/>
          <w:sz w:val="22"/>
          <w:szCs w:val="22"/>
        </w:rPr>
        <w:t xml:space="preserve"> that Scottsdale Arts h</w:t>
      </w:r>
      <w:r w:rsidR="00F22D6E" w:rsidRPr="00F22D6E">
        <w:rPr>
          <w:rFonts w:asciiTheme="minorHAnsi" w:hAnsiTheme="minorHAnsi" w:cstheme="minorHAnsi"/>
          <w:bCs/>
          <w:sz w:val="22"/>
          <w:szCs w:val="22"/>
        </w:rPr>
        <w:t xml:space="preserve">as completed the Financial Audit for FY19/20. Colette Kamps provided a PowerPoint presentation of the Audit Summar to the Board. Mike provided September financials, reported that we </w:t>
      </w:r>
      <w:r w:rsidR="00F22D6E" w:rsidRPr="00F22D6E">
        <w:rPr>
          <w:rFonts w:asciiTheme="minorHAnsi" w:hAnsiTheme="minorHAnsi" w:cstheme="minorHAnsi"/>
          <w:sz w:val="22"/>
          <w:szCs w:val="22"/>
        </w:rPr>
        <w:t>continue to show a healthy cash balance of $2.M due to our PPP funding, Piper Grant, and EIDL Cash advance that was received in our FY20 year.  It is less than last month’s balance of $2.7M.  Please remember that we had CARES funding in last month’s totals. We have paid out all the CARES Grants funding in this month, $959,632.58 as received and we paid out $884,632.58.</w:t>
      </w:r>
      <w:r w:rsidR="00F22D6E" w:rsidRPr="00F22D6E">
        <w:rPr>
          <w:rFonts w:asciiTheme="minorHAnsi" w:hAnsiTheme="minorHAnsi" w:cstheme="minorHAnsi"/>
          <w:sz w:val="22"/>
          <w:szCs w:val="22"/>
        </w:rPr>
        <w:t xml:space="preserve"> </w:t>
      </w:r>
    </w:p>
    <w:p w14:paraId="539B0004" w14:textId="77777777" w:rsidR="00F22D6E" w:rsidRDefault="00F22D6E" w:rsidP="00F22D6E">
      <w:pPr>
        <w:rPr>
          <w:rFonts w:asciiTheme="minorHAnsi" w:hAnsiTheme="minorHAnsi" w:cstheme="minorHAnsi"/>
          <w:sz w:val="22"/>
          <w:szCs w:val="22"/>
        </w:rPr>
      </w:pPr>
    </w:p>
    <w:p w14:paraId="44A91C96" w14:textId="5E2D13C7" w:rsidR="00F22D6E" w:rsidRPr="00F22D6E" w:rsidRDefault="00F22D6E" w:rsidP="00F22D6E">
      <w:pPr>
        <w:rPr>
          <w:rFonts w:asciiTheme="minorHAnsi" w:hAnsiTheme="minorHAnsi" w:cstheme="minorHAnsi"/>
          <w:sz w:val="22"/>
          <w:szCs w:val="22"/>
        </w:rPr>
      </w:pPr>
      <w:r w:rsidRPr="00F22D6E">
        <w:rPr>
          <w:rFonts w:asciiTheme="minorHAnsi" w:hAnsiTheme="minorHAnsi" w:cstheme="minorHAnsi"/>
          <w:sz w:val="22"/>
          <w:szCs w:val="22"/>
        </w:rPr>
        <w:t>Our investment accounts had a market correction of ($132,717) as compared to the prior two months of a gain $426,421.  Surprisingly, our investment income (interest) was $22,675 compared to the last two months of $8,474.  Our current total investments are at $6.7M when compared to last year of $6.1M. By not taking our endowment draw last year, we are able to see our investments accounts rebounding from prior poor performing years.</w:t>
      </w:r>
      <w:r w:rsidRPr="00F22D6E">
        <w:rPr>
          <w:rFonts w:asciiTheme="minorHAnsi" w:hAnsiTheme="minorHAnsi" w:cstheme="minorHAnsi"/>
          <w:sz w:val="22"/>
          <w:szCs w:val="22"/>
        </w:rPr>
        <w:t xml:space="preserve"> </w:t>
      </w:r>
      <w:r w:rsidRPr="00F22D6E">
        <w:rPr>
          <w:rFonts w:asciiTheme="minorHAnsi" w:hAnsiTheme="minorHAnsi" w:cstheme="minorHAnsi"/>
          <w:sz w:val="22"/>
          <w:szCs w:val="22"/>
        </w:rPr>
        <w:t>Earned Revenue is overall less than budgeted for the month of September also (as it was in August). We continue to see our patrons very slowly returning to our venues.  SMoCA was officially opened on October 2</w:t>
      </w:r>
      <w:r w:rsidRPr="00F22D6E">
        <w:rPr>
          <w:rFonts w:asciiTheme="minorHAnsi" w:hAnsiTheme="minorHAnsi" w:cstheme="minorHAnsi"/>
          <w:sz w:val="22"/>
          <w:szCs w:val="22"/>
          <w:vertAlign w:val="superscript"/>
        </w:rPr>
        <w:t>nd</w:t>
      </w:r>
      <w:r w:rsidRPr="00F22D6E">
        <w:rPr>
          <w:rFonts w:asciiTheme="minorHAnsi" w:hAnsiTheme="minorHAnsi" w:cstheme="minorHAnsi"/>
          <w:sz w:val="22"/>
          <w:szCs w:val="22"/>
        </w:rPr>
        <w:t xml:space="preserve">, so our exhibition admissions for the first quarter were $0.  We are definitely having a very slow start to our season.  We only had one performance (Jazz con Alma), that included a streaming option and a Sippin’ Series through our Food &amp; Beverage department.  We continue to see shifts in our performances, and we have taken all of this into account on our Cash Flow Projection worksheet. </w:t>
      </w:r>
    </w:p>
    <w:p w14:paraId="6635BE37" w14:textId="77777777" w:rsidR="00F22D6E" w:rsidRDefault="00F22D6E" w:rsidP="00F22D6E">
      <w:pPr>
        <w:rPr>
          <w:rFonts w:asciiTheme="minorHAnsi" w:hAnsiTheme="minorHAnsi" w:cstheme="minorHAnsi"/>
          <w:sz w:val="22"/>
          <w:szCs w:val="22"/>
        </w:rPr>
      </w:pPr>
    </w:p>
    <w:p w14:paraId="23A2A7B9" w14:textId="4C74BEE5" w:rsidR="00F22D6E" w:rsidRPr="00F22D6E" w:rsidRDefault="00F22D6E" w:rsidP="00F22D6E">
      <w:pPr>
        <w:rPr>
          <w:rFonts w:asciiTheme="minorHAnsi" w:hAnsiTheme="minorHAnsi" w:cstheme="minorHAnsi"/>
          <w:sz w:val="22"/>
          <w:szCs w:val="22"/>
        </w:rPr>
      </w:pPr>
      <w:r w:rsidRPr="00F22D6E">
        <w:rPr>
          <w:rFonts w:asciiTheme="minorHAnsi" w:hAnsiTheme="minorHAnsi" w:cstheme="minorHAnsi"/>
          <w:sz w:val="22"/>
          <w:szCs w:val="22"/>
        </w:rPr>
        <w:t xml:space="preserve">We continue to see a slow start to our performance season.  We have developed two different scenarios in our Cash Flow Projection.  One scenario show what we currently have in our projections, and the other scenario is a worst cast one where we do minimal </w:t>
      </w:r>
      <w:r w:rsidRPr="00F22D6E">
        <w:rPr>
          <w:rFonts w:asciiTheme="minorHAnsi" w:hAnsiTheme="minorHAnsi" w:cstheme="minorHAnsi"/>
          <w:sz w:val="22"/>
          <w:szCs w:val="22"/>
        </w:rPr>
        <w:t>programming but</w:t>
      </w:r>
      <w:r w:rsidRPr="00F22D6E">
        <w:rPr>
          <w:rFonts w:asciiTheme="minorHAnsi" w:hAnsiTheme="minorHAnsi" w:cstheme="minorHAnsi"/>
          <w:sz w:val="22"/>
          <w:szCs w:val="22"/>
        </w:rPr>
        <w:t xml:space="preserve"> continue to incur full expenses in presenting our season.</w:t>
      </w:r>
      <w:r>
        <w:rPr>
          <w:rFonts w:asciiTheme="minorHAnsi" w:hAnsiTheme="minorHAnsi" w:cstheme="minorHAnsi"/>
          <w:sz w:val="22"/>
          <w:szCs w:val="22"/>
        </w:rPr>
        <w:t xml:space="preserve"> </w:t>
      </w:r>
      <w:r w:rsidRPr="00F22D6E">
        <w:rPr>
          <w:rFonts w:asciiTheme="minorHAnsi" w:hAnsiTheme="minorHAnsi" w:cstheme="minorHAnsi"/>
          <w:sz w:val="22"/>
          <w:szCs w:val="22"/>
        </w:rPr>
        <w:t xml:space="preserve">We have submitted our PPP Forgiveness application and have just received a request for two documents.  Those were sent off and we are very hopeful to receive a full dismissal of the amount as a loan.  It is looking very positive as we also completed a PPP forgiveness worksheet during our annual audit which also passed.  </w:t>
      </w:r>
    </w:p>
    <w:p w14:paraId="56EDC7E4" w14:textId="22B31CAE" w:rsidR="00F22D6E" w:rsidRDefault="00F22D6E" w:rsidP="00F22D6E"/>
    <w:p w14:paraId="4113D410" w14:textId="77777777" w:rsidR="004B5E8A" w:rsidRPr="00A004F2" w:rsidRDefault="004B5E8A" w:rsidP="007E1D43">
      <w:pPr>
        <w:pStyle w:val="NoSpacing"/>
        <w:tabs>
          <w:tab w:val="right" w:pos="10800"/>
        </w:tabs>
        <w:ind w:right="720"/>
        <w:rPr>
          <w:rFonts w:cstheme="minorHAnsi"/>
          <w:bCs/>
        </w:rPr>
      </w:pPr>
    </w:p>
    <w:p w14:paraId="76F3732D" w14:textId="2A9AA083" w:rsidR="004B5E8A" w:rsidRPr="00A004F2" w:rsidRDefault="007177BB" w:rsidP="004B5E8A">
      <w:pPr>
        <w:pStyle w:val="Level1"/>
        <w:numPr>
          <w:ilvl w:val="0"/>
          <w:numId w:val="0"/>
        </w:numPr>
        <w:tabs>
          <w:tab w:val="left" w:pos="-1080"/>
          <w:tab w:val="left" w:pos="-720"/>
          <w:tab w:val="right" w:pos="10800"/>
        </w:tabs>
        <w:ind w:left="540" w:right="720" w:hanging="540"/>
        <w:rPr>
          <w:rFonts w:asciiTheme="minorHAnsi" w:hAnsiTheme="minorHAnsi" w:cstheme="minorHAnsi"/>
          <w:b/>
          <w:sz w:val="22"/>
          <w:szCs w:val="22"/>
        </w:rPr>
      </w:pPr>
      <w:r w:rsidRPr="00A004F2">
        <w:rPr>
          <w:rFonts w:asciiTheme="minorHAnsi" w:hAnsiTheme="minorHAnsi" w:cstheme="minorHAnsi"/>
          <w:b/>
        </w:rPr>
        <w:t>5</w:t>
      </w:r>
      <w:r w:rsidR="00D800B4" w:rsidRPr="00A004F2">
        <w:rPr>
          <w:rFonts w:asciiTheme="minorHAnsi" w:hAnsiTheme="minorHAnsi" w:cstheme="minorHAnsi"/>
          <w:b/>
        </w:rPr>
        <w:t xml:space="preserve">. </w:t>
      </w:r>
      <w:r w:rsidR="00042210" w:rsidRPr="00A004F2">
        <w:rPr>
          <w:rFonts w:asciiTheme="minorHAnsi" w:hAnsiTheme="minorHAnsi" w:cstheme="minorHAnsi"/>
          <w:b/>
          <w:sz w:val="22"/>
          <w:szCs w:val="22"/>
        </w:rPr>
        <w:t>Governance Update</w:t>
      </w:r>
      <w:r w:rsidR="004B5E8A" w:rsidRPr="00A004F2">
        <w:rPr>
          <w:rFonts w:asciiTheme="minorHAnsi" w:hAnsiTheme="minorHAnsi" w:cstheme="minorHAnsi"/>
          <w:b/>
          <w:sz w:val="22"/>
          <w:szCs w:val="22"/>
        </w:rPr>
        <w:t xml:space="preserve"> </w:t>
      </w:r>
      <w:r w:rsidR="004B5E8A" w:rsidRPr="00A004F2">
        <w:rPr>
          <w:rFonts w:asciiTheme="minorHAnsi" w:hAnsiTheme="minorHAnsi" w:cstheme="minorHAnsi"/>
          <w:b/>
          <w:sz w:val="22"/>
          <w:szCs w:val="22"/>
        </w:rPr>
        <w:tab/>
      </w:r>
      <w:r w:rsidR="00042210" w:rsidRPr="00A004F2">
        <w:rPr>
          <w:rFonts w:asciiTheme="minorHAnsi" w:hAnsiTheme="minorHAnsi" w:cstheme="minorHAnsi"/>
          <w:b/>
          <w:sz w:val="22"/>
          <w:szCs w:val="22"/>
        </w:rPr>
        <w:t>Dennis Robbins</w:t>
      </w:r>
    </w:p>
    <w:p w14:paraId="350CCA99" w14:textId="27778729" w:rsidR="00DD2A7B" w:rsidRDefault="00042210" w:rsidP="004B5E8A">
      <w:pPr>
        <w:widowControl/>
        <w:autoSpaceDE/>
        <w:autoSpaceDN/>
        <w:adjustRightInd/>
        <w:spacing w:after="200"/>
        <w:ind w:right="720"/>
        <w:contextualSpacing/>
        <w:rPr>
          <w:rFonts w:asciiTheme="minorHAnsi" w:eastAsia="Calibri" w:hAnsiTheme="minorHAnsi" w:cstheme="minorHAnsi"/>
          <w:sz w:val="22"/>
          <w:szCs w:val="22"/>
        </w:rPr>
      </w:pPr>
      <w:r w:rsidRPr="00A004F2">
        <w:rPr>
          <w:rFonts w:asciiTheme="minorHAnsi" w:eastAsia="Calibri" w:hAnsiTheme="minorHAnsi" w:cstheme="minorHAnsi"/>
          <w:sz w:val="22"/>
          <w:szCs w:val="22"/>
        </w:rPr>
        <w:t xml:space="preserve">Dennis discussed </w:t>
      </w:r>
      <w:r w:rsidR="0058214B">
        <w:rPr>
          <w:rFonts w:asciiTheme="minorHAnsi" w:eastAsia="Calibri" w:hAnsiTheme="minorHAnsi" w:cstheme="minorHAnsi"/>
          <w:sz w:val="22"/>
          <w:szCs w:val="22"/>
        </w:rPr>
        <w:t xml:space="preserve">Aletheia is currently reviewing our Bylaws and noticed we are still operating under Scottsdale Cultural Council. We are working towards changing the name to Scottsdale Arts. We will be moving our Board Survey and Evaluation to an online platform via Survey Monkey to make answering questions easier for the Trustees. Governance Committee has approved moving forward with the Board Diversity group. We are looking for potential new members to join the Board of Trustees. </w:t>
      </w:r>
    </w:p>
    <w:p w14:paraId="7C8E7EA5" w14:textId="77777777" w:rsidR="00B470A4" w:rsidRPr="00A004F2" w:rsidRDefault="00B470A4" w:rsidP="00B470A4">
      <w:pPr>
        <w:pStyle w:val="paragraph"/>
        <w:spacing w:before="0" w:beforeAutospacing="0" w:after="0" w:afterAutospacing="0"/>
        <w:textAlignment w:val="baseline"/>
        <w:rPr>
          <w:rStyle w:val="eop"/>
          <w:rFonts w:asciiTheme="minorHAnsi" w:hAnsiTheme="minorHAnsi" w:cstheme="minorHAnsi"/>
          <w:sz w:val="18"/>
          <w:szCs w:val="18"/>
        </w:rPr>
      </w:pPr>
    </w:p>
    <w:p w14:paraId="3477218C" w14:textId="17DF93E4" w:rsidR="00B470A4" w:rsidRDefault="0058214B" w:rsidP="0058214B">
      <w:pPr>
        <w:pStyle w:val="NoSpacing"/>
        <w:tabs>
          <w:tab w:val="right" w:pos="10800"/>
        </w:tabs>
        <w:ind w:right="720"/>
        <w:rPr>
          <w:rFonts w:cstheme="minorHAnsi"/>
          <w:b/>
        </w:rPr>
      </w:pPr>
      <w:r>
        <w:rPr>
          <w:rFonts w:cstheme="minorHAnsi"/>
          <w:b/>
        </w:rPr>
        <w:t>6</w:t>
      </w:r>
      <w:r w:rsidR="00B470A4" w:rsidRPr="00A004F2">
        <w:rPr>
          <w:rFonts w:cstheme="minorHAnsi"/>
          <w:b/>
        </w:rPr>
        <w:t xml:space="preserve">. Director Reports </w:t>
      </w:r>
      <w:r w:rsidR="00B470A4" w:rsidRPr="00A004F2">
        <w:rPr>
          <w:rFonts w:cstheme="minorHAnsi"/>
          <w:b/>
        </w:rPr>
        <w:tab/>
        <w:t xml:space="preserve">SA Directors  </w:t>
      </w:r>
    </w:p>
    <w:p w14:paraId="7739454D" w14:textId="77777777" w:rsidR="0058214B" w:rsidRPr="00A004F2" w:rsidRDefault="0058214B" w:rsidP="0058214B">
      <w:pPr>
        <w:pStyle w:val="NoSpacing"/>
        <w:tabs>
          <w:tab w:val="right" w:pos="10800"/>
        </w:tabs>
        <w:ind w:right="720"/>
        <w:rPr>
          <w:rFonts w:cstheme="minorHAnsi"/>
          <w:b/>
        </w:rPr>
      </w:pPr>
    </w:p>
    <w:p w14:paraId="594EBC1E" w14:textId="1663D5A5" w:rsidR="00B470A4" w:rsidRPr="00A004F2" w:rsidRDefault="0054356A" w:rsidP="00B470A4">
      <w:pPr>
        <w:pStyle w:val="NoSpacing"/>
        <w:tabs>
          <w:tab w:val="right" w:pos="10800"/>
        </w:tabs>
        <w:ind w:right="720"/>
        <w:rPr>
          <w:rFonts w:cstheme="minorHAnsi"/>
          <w:bCs/>
        </w:rPr>
      </w:pPr>
      <w:r>
        <w:rPr>
          <w:rFonts w:cstheme="minorHAnsi"/>
          <w:bCs/>
        </w:rPr>
        <w:t xml:space="preserve">Zac Boatright reported that marketing has been working with each branch of the organization to virtually stream events and run the blogs. They are also working on the Annual Report to be launched by the end of the year. Marketing has had an advantage in the community to work with advertisers for various partners in the media to make sure our presence is felt in the community by promoting the events we are producing in person and virtually. </w:t>
      </w:r>
      <w:r w:rsidR="00A004F2" w:rsidRPr="00A004F2">
        <w:rPr>
          <w:rFonts w:cstheme="minorHAnsi"/>
          <w:color w:val="000000"/>
          <w:shd w:val="clear" w:color="auto" w:fill="FFFFFF"/>
        </w:rPr>
        <w:br/>
      </w:r>
    </w:p>
    <w:p w14:paraId="3B585B98" w14:textId="77777777" w:rsidR="0054356A" w:rsidRDefault="0054356A" w:rsidP="0054356A">
      <w:pPr>
        <w:rPr>
          <w:rFonts w:asciiTheme="minorHAnsi" w:hAnsiTheme="minorHAnsi" w:cstheme="minorHAnsi"/>
          <w:bCs/>
          <w:sz w:val="22"/>
          <w:szCs w:val="22"/>
        </w:rPr>
      </w:pPr>
    </w:p>
    <w:p w14:paraId="79236ED8" w14:textId="0F07DA8F" w:rsidR="0054356A" w:rsidRPr="0054356A" w:rsidRDefault="0054356A" w:rsidP="0054356A">
      <w:pPr>
        <w:rPr>
          <w:rFonts w:asciiTheme="minorHAnsi" w:hAnsiTheme="minorHAnsi" w:cstheme="minorHAnsi"/>
          <w:bCs/>
          <w:sz w:val="22"/>
          <w:szCs w:val="22"/>
        </w:rPr>
      </w:pPr>
      <w:r w:rsidRPr="0054356A">
        <w:rPr>
          <w:rFonts w:asciiTheme="minorHAnsi" w:hAnsiTheme="minorHAnsi" w:cstheme="minorHAnsi"/>
          <w:bCs/>
          <w:sz w:val="22"/>
          <w:szCs w:val="22"/>
        </w:rPr>
        <w:lastRenderedPageBreak/>
        <w:t>Martin Dickey reported that o</w:t>
      </w:r>
      <w:r w:rsidRPr="0054356A">
        <w:rPr>
          <w:rFonts w:asciiTheme="minorHAnsi" w:hAnsiTheme="minorHAnsi" w:cstheme="minorHAnsi"/>
          <w:bCs/>
          <w:sz w:val="22"/>
          <w:szCs w:val="22"/>
        </w:rPr>
        <w:t>perations took advantage of the closure time by moving up our Operations “summer” maintenance projects such as:</w:t>
      </w:r>
      <w:r w:rsidRPr="0054356A">
        <w:rPr>
          <w:rFonts w:asciiTheme="minorHAnsi" w:hAnsiTheme="minorHAnsi" w:cstheme="minorHAnsi"/>
          <w:bCs/>
          <w:sz w:val="22"/>
          <w:szCs w:val="22"/>
        </w:rPr>
        <w:t xml:space="preserve"> </w:t>
      </w:r>
      <w:r w:rsidRPr="0054356A">
        <w:rPr>
          <w:rFonts w:asciiTheme="minorHAnsi" w:hAnsiTheme="minorHAnsi" w:cstheme="minorHAnsi"/>
          <w:sz w:val="22"/>
          <w:szCs w:val="22"/>
        </w:rPr>
        <w:t>VGP has been inspected for chair damage and armrest refinishing. About 80 armrests were sent to the city carpenter for refinishing. With donated equipment and our labor, all carpets, over 7,000 sq. ft., have been cleaned including atrium, south hall, MCR, MCR mezzanine, the STORE, VGP, A level hallway and chorus room DR and green room, SCPA office hallways and common areas and east elevators.</w:t>
      </w:r>
      <w:r w:rsidRPr="0054356A">
        <w:rPr>
          <w:rFonts w:asciiTheme="minorHAnsi" w:hAnsiTheme="minorHAnsi" w:cstheme="minorHAnsi"/>
          <w:bCs/>
          <w:sz w:val="22"/>
          <w:szCs w:val="22"/>
        </w:rPr>
        <w:t xml:space="preserve"> </w:t>
      </w:r>
      <w:r w:rsidRPr="0054356A">
        <w:rPr>
          <w:rFonts w:asciiTheme="minorHAnsi" w:hAnsiTheme="minorHAnsi" w:cstheme="minorHAnsi"/>
          <w:sz w:val="22"/>
          <w:szCs w:val="22"/>
        </w:rPr>
        <w:t>All rental equipment i.e. chairs, tables and their storage racks have been cleaned and repaired.</w:t>
      </w:r>
      <w:r w:rsidRPr="0054356A">
        <w:rPr>
          <w:rFonts w:asciiTheme="minorHAnsi" w:hAnsiTheme="minorHAnsi" w:cstheme="minorHAnsi"/>
          <w:bCs/>
          <w:sz w:val="22"/>
          <w:szCs w:val="22"/>
        </w:rPr>
        <w:t xml:space="preserve"> </w:t>
      </w:r>
      <w:r w:rsidRPr="0054356A">
        <w:rPr>
          <w:rFonts w:asciiTheme="minorHAnsi" w:hAnsiTheme="minorHAnsi" w:cstheme="minorHAnsi"/>
          <w:sz w:val="22"/>
          <w:szCs w:val="22"/>
        </w:rPr>
        <w:t>MCR walls and mezzanine walls have been being patched and painted.</w:t>
      </w:r>
      <w:r w:rsidRPr="0054356A">
        <w:rPr>
          <w:rFonts w:asciiTheme="minorHAnsi" w:hAnsiTheme="minorHAnsi" w:cstheme="minorHAnsi"/>
          <w:bCs/>
          <w:sz w:val="22"/>
          <w:szCs w:val="22"/>
        </w:rPr>
        <w:t xml:space="preserve"> </w:t>
      </w:r>
      <w:r w:rsidRPr="0054356A">
        <w:rPr>
          <w:rFonts w:asciiTheme="minorHAnsi" w:hAnsiTheme="minorHAnsi" w:cstheme="minorHAnsi"/>
          <w:sz w:val="22"/>
          <w:szCs w:val="22"/>
        </w:rPr>
        <w:t>Repairing fence stakes for festival perimeter fence.</w:t>
      </w:r>
      <w:r>
        <w:rPr>
          <w:rFonts w:asciiTheme="minorHAnsi" w:hAnsiTheme="minorHAnsi" w:cstheme="minorHAnsi"/>
          <w:bCs/>
          <w:sz w:val="22"/>
          <w:szCs w:val="22"/>
        </w:rPr>
        <w:t xml:space="preserve"> </w:t>
      </w:r>
      <w:r w:rsidRPr="0054356A">
        <w:rPr>
          <w:rFonts w:asciiTheme="minorHAnsi" w:hAnsiTheme="minorHAnsi" w:cstheme="minorHAnsi"/>
          <w:sz w:val="22"/>
          <w:szCs w:val="22"/>
        </w:rPr>
        <w:t>Installed new corner protectors in areas subject to damage by equipment.</w:t>
      </w:r>
      <w:r w:rsidRPr="0054356A">
        <w:rPr>
          <w:rFonts w:asciiTheme="minorHAnsi" w:hAnsiTheme="minorHAnsi" w:cstheme="minorHAnsi"/>
          <w:sz w:val="22"/>
          <w:szCs w:val="22"/>
        </w:rPr>
        <w:t xml:space="preserve"> </w:t>
      </w:r>
      <w:r w:rsidRPr="0054356A">
        <w:rPr>
          <w:rFonts w:asciiTheme="minorHAnsi" w:hAnsiTheme="minorHAnsi" w:cstheme="minorHAnsi"/>
          <w:sz w:val="22"/>
          <w:szCs w:val="22"/>
        </w:rPr>
        <w:t>Moved I.T. office equipment out of Suite 120 and into 2</w:t>
      </w:r>
      <w:r w:rsidRPr="0054356A">
        <w:rPr>
          <w:rFonts w:asciiTheme="minorHAnsi" w:hAnsiTheme="minorHAnsi" w:cstheme="minorHAnsi"/>
          <w:sz w:val="22"/>
          <w:szCs w:val="22"/>
          <w:vertAlign w:val="superscript"/>
        </w:rPr>
        <w:t>nd</w:t>
      </w:r>
      <w:r w:rsidRPr="0054356A">
        <w:rPr>
          <w:rFonts w:asciiTheme="minorHAnsi" w:hAnsiTheme="minorHAnsi" w:cstheme="minorHAnsi"/>
          <w:sz w:val="22"/>
          <w:szCs w:val="22"/>
        </w:rPr>
        <w:t xml:space="preserve"> floor admin. offices at SCPA.</w:t>
      </w:r>
      <w:r w:rsidRPr="0054356A">
        <w:rPr>
          <w:rFonts w:asciiTheme="minorHAnsi" w:hAnsiTheme="minorHAnsi" w:cstheme="minorHAnsi"/>
          <w:sz w:val="22"/>
          <w:szCs w:val="22"/>
        </w:rPr>
        <w:t xml:space="preserve"> </w:t>
      </w:r>
      <w:r w:rsidRPr="0054356A">
        <w:rPr>
          <w:rFonts w:asciiTheme="minorHAnsi" w:hAnsiTheme="minorHAnsi" w:cstheme="minorHAnsi"/>
          <w:sz w:val="22"/>
          <w:szCs w:val="22"/>
        </w:rPr>
        <w:t>Ops team worked with SPA to empty waterfront storage/office and move contents to storage facility on east Thomas Rd.</w:t>
      </w:r>
      <w:r w:rsidRPr="0054356A">
        <w:rPr>
          <w:rFonts w:asciiTheme="minorHAnsi" w:hAnsiTheme="minorHAnsi" w:cstheme="minorHAnsi"/>
          <w:sz w:val="22"/>
          <w:szCs w:val="22"/>
        </w:rPr>
        <w:t xml:space="preserve"> </w:t>
      </w:r>
      <w:r w:rsidRPr="0054356A">
        <w:rPr>
          <w:rFonts w:asciiTheme="minorHAnsi" w:hAnsiTheme="minorHAnsi" w:cstheme="minorHAnsi"/>
          <w:sz w:val="22"/>
          <w:szCs w:val="22"/>
        </w:rPr>
        <w:t>Donor “accent” wall north atrium by box office painted and monitor and collateral holders restored.</w:t>
      </w:r>
      <w:r w:rsidRPr="0054356A">
        <w:rPr>
          <w:rFonts w:asciiTheme="minorHAnsi" w:hAnsiTheme="minorHAnsi" w:cstheme="minorHAnsi"/>
          <w:sz w:val="22"/>
          <w:szCs w:val="22"/>
        </w:rPr>
        <w:t xml:space="preserve"> </w:t>
      </w:r>
      <w:r w:rsidRPr="0054356A">
        <w:rPr>
          <w:rFonts w:asciiTheme="minorHAnsi" w:hAnsiTheme="minorHAnsi" w:cstheme="minorHAnsi"/>
          <w:sz w:val="22"/>
          <w:szCs w:val="22"/>
        </w:rPr>
        <w:t>New door sweeps installed on all glass doors at the east and south sides of SMoCA lobby.</w:t>
      </w:r>
      <w:r w:rsidRPr="0054356A">
        <w:rPr>
          <w:rFonts w:asciiTheme="minorHAnsi" w:hAnsiTheme="minorHAnsi" w:cstheme="minorHAnsi"/>
          <w:sz w:val="22"/>
          <w:szCs w:val="22"/>
        </w:rPr>
        <w:t xml:space="preserve"> </w:t>
      </w:r>
      <w:r w:rsidRPr="0054356A">
        <w:rPr>
          <w:rFonts w:asciiTheme="minorHAnsi" w:hAnsiTheme="minorHAnsi" w:cstheme="minorHAnsi"/>
          <w:sz w:val="22"/>
          <w:szCs w:val="22"/>
        </w:rPr>
        <w:t>Cleaning and disinfecting supplies and PPE to support new daily cleaning and disinfecting routines as well as social distancing guidelines are purchased and ready for supporting our staff and patrons.</w:t>
      </w:r>
      <w:r w:rsidRPr="0054356A">
        <w:rPr>
          <w:rFonts w:asciiTheme="minorHAnsi" w:hAnsiTheme="minorHAnsi" w:cstheme="minorHAnsi"/>
          <w:sz w:val="22"/>
          <w:szCs w:val="22"/>
        </w:rPr>
        <w:t xml:space="preserve"> </w:t>
      </w:r>
      <w:r w:rsidRPr="0054356A">
        <w:rPr>
          <w:rFonts w:asciiTheme="minorHAnsi" w:hAnsiTheme="minorHAnsi" w:cstheme="minorHAnsi"/>
          <w:sz w:val="22"/>
          <w:szCs w:val="22"/>
        </w:rPr>
        <w:t>Thorough and thoughtful safety protocol guidelines have been developed and implemented for re-opening.</w:t>
      </w:r>
      <w:r w:rsidRPr="0054356A">
        <w:rPr>
          <w:rFonts w:asciiTheme="minorHAnsi" w:hAnsiTheme="minorHAnsi" w:cstheme="minorHAnsi"/>
          <w:sz w:val="22"/>
          <w:szCs w:val="22"/>
        </w:rPr>
        <w:t xml:space="preserve"> </w:t>
      </w:r>
      <w:r w:rsidRPr="0054356A">
        <w:rPr>
          <w:rFonts w:asciiTheme="minorHAnsi" w:hAnsiTheme="minorHAnsi" w:cstheme="minorHAnsi"/>
          <w:sz w:val="22"/>
          <w:szCs w:val="22"/>
        </w:rPr>
        <w:t>“Mask-Up” signage as well as social distancing directions, queueing directions, and a synopsis of our daily and event-oriented cleaning protocols are posted on bright attention-grabbing signage throughout the publicly accessed areas. Plexiglas safety screens or “sneeze guard” dividers have been built and placed in public restrooms between sinks, public facing office staff counters, Encore Bar, SMoCA ticket counter, Box Office, SMoCA and Store retail counters.</w:t>
      </w:r>
    </w:p>
    <w:p w14:paraId="01C80B86" w14:textId="5F605C50" w:rsidR="0054356A" w:rsidRPr="0054356A" w:rsidRDefault="0054356A" w:rsidP="0054356A">
      <w:pPr>
        <w:widowControl/>
        <w:autoSpaceDE/>
        <w:autoSpaceDN/>
        <w:adjustRightInd/>
        <w:rPr>
          <w:rFonts w:asciiTheme="minorHAnsi" w:hAnsiTheme="minorHAnsi" w:cstheme="minorHAnsi"/>
        </w:rPr>
      </w:pPr>
    </w:p>
    <w:p w14:paraId="0BEBF120" w14:textId="2F6B1B91" w:rsidR="00A004F2" w:rsidRPr="0054356A" w:rsidRDefault="0054356A" w:rsidP="0054356A">
      <w:pPr>
        <w:widowControl/>
        <w:autoSpaceDE/>
        <w:autoSpaceDN/>
        <w:adjustRightInd/>
        <w:spacing w:after="160" w:line="259" w:lineRule="auto"/>
        <w:contextualSpacing/>
        <w:rPr>
          <w:rFonts w:asciiTheme="minorHAnsi" w:hAnsiTheme="minorHAnsi" w:cstheme="minorHAnsi"/>
          <w:sz w:val="22"/>
          <w:szCs w:val="22"/>
        </w:rPr>
      </w:pPr>
      <w:r w:rsidRPr="0054356A">
        <w:rPr>
          <w:rFonts w:asciiTheme="minorHAnsi" w:hAnsiTheme="minorHAnsi" w:cstheme="minorHAnsi"/>
          <w:color w:val="000000"/>
          <w:sz w:val="22"/>
          <w:szCs w:val="22"/>
        </w:rPr>
        <w:t xml:space="preserve">Jamie Prins reported that the </w:t>
      </w:r>
      <w:r w:rsidRPr="0054356A">
        <w:rPr>
          <w:rFonts w:asciiTheme="minorHAnsi" w:hAnsiTheme="minorHAnsi" w:cstheme="minorHAnsi"/>
          <w:sz w:val="22"/>
          <w:szCs w:val="22"/>
        </w:rPr>
        <w:t>e</w:t>
      </w:r>
      <w:r w:rsidRPr="0054356A">
        <w:rPr>
          <w:rFonts w:asciiTheme="minorHAnsi" w:hAnsiTheme="minorHAnsi" w:cstheme="minorHAnsi"/>
          <w:sz w:val="22"/>
          <w:szCs w:val="22"/>
        </w:rPr>
        <w:t>vents Team working closely with City of Scottsdale for Scottsdazzle events.  3 rental events in November and inquiries for future events seem to remain slower than normal as many outside promoters continue to proceed cautiously, but inquiries for 21/22 events starting to increase. Rentals team is communicating Covid-19 protocols and enforcing capacity changes with all of our renters.  Our rental manager is on maternity leave so the team is a bit short handed but working to ensure everyone is taken care of.</w:t>
      </w:r>
      <w:r w:rsidRPr="0054356A">
        <w:rPr>
          <w:rFonts w:asciiTheme="minorHAnsi" w:hAnsiTheme="minorHAnsi" w:cstheme="minorHAnsi"/>
          <w:sz w:val="22"/>
          <w:szCs w:val="22"/>
        </w:rPr>
        <w:t xml:space="preserve"> </w:t>
      </w:r>
      <w:r w:rsidRPr="0054356A">
        <w:rPr>
          <w:rFonts w:asciiTheme="minorHAnsi" w:hAnsiTheme="minorHAnsi" w:cstheme="minorHAnsi"/>
          <w:sz w:val="22"/>
          <w:szCs w:val="22"/>
        </w:rPr>
        <w:t>Scottsdale Arts Festival plans moving forward.  Artist applications down about 75% from previous years, but we have 85 artists rolling over from the cancellation of 2020 and we don’t need to fill as many spots.  Walk throughs are planned to start determining social distancing plans to present to city for approval to move forward. The Store @ SCPA held members-only days this past weekend.</w:t>
      </w:r>
      <w:r w:rsidR="00AE3A6D">
        <w:rPr>
          <w:rFonts w:ascii="Calibri" w:hAnsi="Calibri" w:cs="Calibri"/>
          <w:color w:val="000000"/>
        </w:rPr>
        <w:br/>
      </w:r>
      <w:r w:rsidR="00AE3A6D">
        <w:rPr>
          <w:rStyle w:val="eop"/>
          <w:color w:val="000000"/>
        </w:rPr>
        <w:t> </w:t>
      </w:r>
    </w:p>
    <w:p w14:paraId="587303F4" w14:textId="3C495172" w:rsidR="001A0893" w:rsidRDefault="0054356A" w:rsidP="0054356A">
      <w:pPr>
        <w:pStyle w:val="NoSpacing"/>
        <w:tabs>
          <w:tab w:val="left" w:pos="10350"/>
          <w:tab w:val="right" w:pos="10800"/>
        </w:tabs>
        <w:ind w:right="720"/>
        <w:rPr>
          <w:rFonts w:cstheme="minorHAnsi"/>
          <w:b/>
        </w:rPr>
      </w:pPr>
      <w:r w:rsidRPr="003B6CAF">
        <w:rPr>
          <w:rFonts w:cstheme="minorHAnsi"/>
          <w:b/>
        </w:rPr>
        <w:t xml:space="preserve">7. MSA Progress, Council Date                                       </w:t>
      </w:r>
      <w:r w:rsidR="003B6CAF">
        <w:rPr>
          <w:rFonts w:cstheme="minorHAnsi"/>
          <w:b/>
        </w:rPr>
        <w:t xml:space="preserve">  </w:t>
      </w:r>
      <w:r w:rsidRPr="003B6CAF">
        <w:rPr>
          <w:rFonts w:cstheme="minorHAnsi"/>
          <w:b/>
        </w:rPr>
        <w:t xml:space="preserve">                                                                                Gerd Wuestemann </w:t>
      </w:r>
    </w:p>
    <w:p w14:paraId="63C64699" w14:textId="1D000D6C" w:rsidR="003B6CAF" w:rsidRPr="003B6CAF" w:rsidRDefault="003B6CAF" w:rsidP="0054356A">
      <w:pPr>
        <w:pStyle w:val="NoSpacing"/>
        <w:tabs>
          <w:tab w:val="left" w:pos="10350"/>
          <w:tab w:val="right" w:pos="10800"/>
        </w:tabs>
        <w:ind w:right="720"/>
        <w:rPr>
          <w:rFonts w:cstheme="minorHAnsi"/>
          <w:bCs/>
        </w:rPr>
      </w:pPr>
      <w:r w:rsidRPr="003B6CAF">
        <w:rPr>
          <w:rFonts w:cstheme="minorHAnsi"/>
          <w:bCs/>
        </w:rPr>
        <w:t>Gerd reported that we are going to Council with the MSA</w:t>
      </w:r>
      <w:r>
        <w:rPr>
          <w:rFonts w:cstheme="minorHAnsi"/>
          <w:bCs/>
        </w:rPr>
        <w:t xml:space="preserve"> on November 10th</w:t>
      </w:r>
      <w:r w:rsidRPr="003B6CAF">
        <w:rPr>
          <w:rFonts w:cstheme="minorHAnsi"/>
          <w:bCs/>
        </w:rPr>
        <w:t xml:space="preserve">, the final version of the document has been sent out to the Board. </w:t>
      </w:r>
      <w:r>
        <w:rPr>
          <w:rFonts w:cstheme="minorHAnsi"/>
          <w:bCs/>
        </w:rPr>
        <w:t>Gerd will update the Board after the November 10</w:t>
      </w:r>
      <w:r w:rsidRPr="003B6CAF">
        <w:rPr>
          <w:rFonts w:cstheme="minorHAnsi"/>
          <w:bCs/>
          <w:vertAlign w:val="superscript"/>
        </w:rPr>
        <w:t>th</w:t>
      </w:r>
      <w:r>
        <w:rPr>
          <w:rFonts w:cstheme="minorHAnsi"/>
          <w:bCs/>
        </w:rPr>
        <w:t xml:space="preserve"> date to see if we have been approved by the City. </w:t>
      </w:r>
    </w:p>
    <w:p w14:paraId="1960B832" w14:textId="2E8709DE" w:rsidR="003B6CAF" w:rsidRDefault="003B6CAF" w:rsidP="0054356A">
      <w:pPr>
        <w:pStyle w:val="NoSpacing"/>
        <w:tabs>
          <w:tab w:val="left" w:pos="10350"/>
          <w:tab w:val="right" w:pos="10800"/>
        </w:tabs>
        <w:ind w:right="720"/>
        <w:rPr>
          <w:rFonts w:cstheme="minorHAnsi"/>
          <w:bCs/>
        </w:rPr>
      </w:pPr>
    </w:p>
    <w:p w14:paraId="0D9249DE" w14:textId="40287050" w:rsidR="003B6CAF" w:rsidRDefault="003B6CAF" w:rsidP="0054356A">
      <w:pPr>
        <w:pStyle w:val="NoSpacing"/>
        <w:tabs>
          <w:tab w:val="left" w:pos="10350"/>
          <w:tab w:val="right" w:pos="10800"/>
        </w:tabs>
        <w:ind w:right="720"/>
        <w:rPr>
          <w:rFonts w:cstheme="minorHAnsi"/>
          <w:bCs/>
        </w:rPr>
      </w:pPr>
    </w:p>
    <w:p w14:paraId="6A697C69" w14:textId="314DB300" w:rsidR="003B6CAF" w:rsidRDefault="003B6CAF" w:rsidP="0054356A">
      <w:pPr>
        <w:pStyle w:val="NoSpacing"/>
        <w:tabs>
          <w:tab w:val="left" w:pos="10350"/>
          <w:tab w:val="right" w:pos="10800"/>
        </w:tabs>
        <w:ind w:right="720"/>
        <w:rPr>
          <w:rFonts w:cstheme="minorHAnsi"/>
          <w:b/>
        </w:rPr>
      </w:pPr>
      <w:r w:rsidRPr="003B6CAF">
        <w:rPr>
          <w:rFonts w:cstheme="minorHAnsi"/>
          <w:b/>
        </w:rPr>
        <w:t xml:space="preserve">8. Civic Center Renovation                                                                          </w:t>
      </w:r>
      <w:r>
        <w:rPr>
          <w:rFonts w:cstheme="minorHAnsi"/>
          <w:b/>
        </w:rPr>
        <w:t xml:space="preserve">  </w:t>
      </w:r>
      <w:r w:rsidRPr="003B6CAF">
        <w:rPr>
          <w:rFonts w:cstheme="minorHAnsi"/>
          <w:b/>
        </w:rPr>
        <w:t xml:space="preserve">                                                    Gerd Wuestemann </w:t>
      </w:r>
    </w:p>
    <w:p w14:paraId="0CD8CB1D" w14:textId="27F3E611" w:rsidR="003B6CAF" w:rsidRDefault="003B6CAF" w:rsidP="0054356A">
      <w:pPr>
        <w:pStyle w:val="NoSpacing"/>
        <w:tabs>
          <w:tab w:val="left" w:pos="10350"/>
          <w:tab w:val="right" w:pos="10800"/>
        </w:tabs>
        <w:ind w:right="720"/>
        <w:rPr>
          <w:rFonts w:cstheme="minorHAnsi"/>
          <w:bCs/>
        </w:rPr>
      </w:pPr>
      <w:r w:rsidRPr="003B6CAF">
        <w:rPr>
          <w:rFonts w:cstheme="minorHAnsi"/>
          <w:bCs/>
        </w:rPr>
        <w:t xml:space="preserve">Gerd presented a PowerPoint he created of “The Road Ahead” to refresh the Board’s mind of the renovations that we have planned over the next 20 years. We are currently working with our Task Force to meet with the City and their planners to ensure our concepts come to fruition. </w:t>
      </w:r>
    </w:p>
    <w:p w14:paraId="33F64469" w14:textId="09AB37B4" w:rsidR="003B6CAF" w:rsidRDefault="003B6CAF" w:rsidP="0054356A">
      <w:pPr>
        <w:pStyle w:val="NoSpacing"/>
        <w:tabs>
          <w:tab w:val="left" w:pos="10350"/>
          <w:tab w:val="right" w:pos="10800"/>
        </w:tabs>
        <w:ind w:right="720"/>
        <w:rPr>
          <w:rFonts w:cstheme="minorHAnsi"/>
          <w:bCs/>
        </w:rPr>
      </w:pPr>
    </w:p>
    <w:p w14:paraId="0884B9C7" w14:textId="21A5D83D" w:rsidR="003B6CAF" w:rsidRDefault="003B6CAF" w:rsidP="0054356A">
      <w:pPr>
        <w:pStyle w:val="NoSpacing"/>
        <w:tabs>
          <w:tab w:val="left" w:pos="10350"/>
          <w:tab w:val="right" w:pos="10800"/>
        </w:tabs>
        <w:ind w:right="720"/>
        <w:rPr>
          <w:b/>
          <w:bCs/>
        </w:rPr>
      </w:pPr>
      <w:r>
        <w:rPr>
          <w:rFonts w:cstheme="minorHAnsi"/>
          <w:bCs/>
        </w:rPr>
        <w:t xml:space="preserve">9. </w:t>
      </w:r>
      <w:r>
        <w:rPr>
          <w:b/>
          <w:bCs/>
        </w:rPr>
        <w:t xml:space="preserve">SADIE staff group, mission, vision, overview        </w:t>
      </w:r>
      <w:r>
        <w:rPr>
          <w:b/>
          <w:bCs/>
        </w:rPr>
        <w:t xml:space="preserve">                                                          Keshia Turley/Cassandra Buruato</w:t>
      </w:r>
    </w:p>
    <w:p w14:paraId="72656849" w14:textId="0CB783AD" w:rsidR="003B6CAF" w:rsidRDefault="003B6CAF" w:rsidP="0054356A">
      <w:pPr>
        <w:pStyle w:val="NoSpacing"/>
        <w:tabs>
          <w:tab w:val="left" w:pos="10350"/>
          <w:tab w:val="right" w:pos="10800"/>
        </w:tabs>
        <w:ind w:right="720"/>
      </w:pPr>
      <w:r w:rsidRPr="003B6CAF">
        <w:t>SADIE Members Keshia and Cassandra presented the staff led Diversity group.</w:t>
      </w:r>
      <w:r w:rsidR="004B01FF">
        <w:t xml:space="preserve"> SADIE</w:t>
      </w:r>
      <w:r>
        <w:t xml:space="preserve"> mentioned that </w:t>
      </w:r>
      <w:r w:rsidR="004B01FF">
        <w:t xml:space="preserve">they </w:t>
      </w:r>
      <w:r>
        <w:t xml:space="preserve">originally began as a safe space for </w:t>
      </w:r>
      <w:r w:rsidR="004B01FF">
        <w:t xml:space="preserve">BIPOC </w:t>
      </w:r>
      <w:r>
        <w:t xml:space="preserve">employees to meet and </w:t>
      </w:r>
      <w:r w:rsidR="004B01FF">
        <w:t>discuss how Scottsdale Arts can evolve and connect more with Diversity, Inclusion, Accessibility and Equity. SADIE’s goal is to become a resource for the organization and a positive driver for DEI initiatives. Peter Boyle discussed at the Board level they will create a group to work and collaborate with SADIE to ensure strong and progressive actions to be a more inclusive organization. Alison reported that our internships will be revamped to focus on leading the change and bring in more diverse students, we are going to fund the program so that all interns will be paid for their time. Alison mentioned a few webinars for the board to sign up that discuss DEI initiatives. John Voris asked when we can expect some measurable items so that we are able to hold ourselves accountable as an organization moving forward. Alison and Peter mentioned that we are working on joining our two groups to create trust within our staff and board first</w:t>
      </w:r>
      <w:r w:rsidR="00C351BB">
        <w:t xml:space="preserve">. Once established we will move forward with action items both internally and externally. </w:t>
      </w:r>
    </w:p>
    <w:p w14:paraId="774345DB" w14:textId="79D9B7AF" w:rsidR="00C351BB" w:rsidRPr="00C351BB" w:rsidRDefault="00C351BB" w:rsidP="0054356A">
      <w:pPr>
        <w:pStyle w:val="NoSpacing"/>
        <w:tabs>
          <w:tab w:val="left" w:pos="10350"/>
          <w:tab w:val="right" w:pos="10800"/>
        </w:tabs>
        <w:ind w:right="720"/>
        <w:rPr>
          <w:b/>
          <w:bCs/>
        </w:rPr>
      </w:pPr>
      <w:r w:rsidRPr="00C351BB">
        <w:rPr>
          <w:b/>
          <w:bCs/>
        </w:rPr>
        <w:lastRenderedPageBreak/>
        <w:t xml:space="preserve">10. Strategic Plan                                                                                                                                                             Alison Lewis </w:t>
      </w:r>
    </w:p>
    <w:p w14:paraId="64AB399C" w14:textId="77777777" w:rsidR="00C351BB" w:rsidRDefault="00C351BB" w:rsidP="00C351BB">
      <w:pPr>
        <w:pStyle w:val="Level1"/>
        <w:numPr>
          <w:ilvl w:val="0"/>
          <w:numId w:val="0"/>
        </w:numPr>
        <w:ind w:left="900" w:hanging="720"/>
        <w:rPr>
          <w:rFonts w:asciiTheme="minorHAnsi" w:hAnsiTheme="minorHAnsi" w:cstheme="minorHAnsi"/>
          <w:sz w:val="22"/>
          <w:szCs w:val="22"/>
        </w:rPr>
      </w:pPr>
      <w:r>
        <w:rPr>
          <w:rFonts w:asciiTheme="minorHAnsi" w:hAnsiTheme="minorHAnsi" w:cstheme="minorHAnsi"/>
          <w:sz w:val="22"/>
          <w:szCs w:val="22"/>
        </w:rPr>
        <w:t>Alison</w:t>
      </w:r>
      <w:r w:rsidRPr="00F92388">
        <w:rPr>
          <w:rFonts w:asciiTheme="minorHAnsi" w:hAnsiTheme="minorHAnsi" w:cstheme="minorHAnsi"/>
          <w:sz w:val="22"/>
          <w:szCs w:val="22"/>
        </w:rPr>
        <w:t xml:space="preserve"> suggested that</w:t>
      </w:r>
      <w:r>
        <w:rPr>
          <w:rFonts w:asciiTheme="minorHAnsi" w:hAnsiTheme="minorHAnsi" w:cstheme="minorHAnsi"/>
          <w:sz w:val="22"/>
          <w:szCs w:val="22"/>
        </w:rPr>
        <w:t xml:space="preserve"> </w:t>
      </w:r>
      <w:r w:rsidRPr="00F92388">
        <w:rPr>
          <w:rFonts w:asciiTheme="minorHAnsi" w:hAnsiTheme="minorHAnsi" w:cstheme="minorHAnsi"/>
          <w:sz w:val="22"/>
          <w:szCs w:val="22"/>
        </w:rPr>
        <w:t xml:space="preserve">we work on the plan ourselves and utilize our working groups within the board. </w:t>
      </w:r>
      <w:r>
        <w:rPr>
          <w:rFonts w:asciiTheme="minorHAnsi" w:hAnsiTheme="minorHAnsi" w:cstheme="minorHAnsi"/>
          <w:sz w:val="22"/>
          <w:szCs w:val="22"/>
        </w:rPr>
        <w:t>W</w:t>
      </w:r>
      <w:r w:rsidRPr="00F92388">
        <w:rPr>
          <w:rFonts w:asciiTheme="minorHAnsi" w:hAnsiTheme="minorHAnsi" w:cstheme="minorHAnsi"/>
          <w:sz w:val="22"/>
          <w:szCs w:val="22"/>
        </w:rPr>
        <w:t>e have key staff</w:t>
      </w:r>
    </w:p>
    <w:p w14:paraId="616DAA7D" w14:textId="77777777" w:rsidR="00C351BB" w:rsidRDefault="00C351BB" w:rsidP="00C351BB">
      <w:pPr>
        <w:pStyle w:val="Level1"/>
        <w:numPr>
          <w:ilvl w:val="0"/>
          <w:numId w:val="0"/>
        </w:numPr>
        <w:ind w:left="900" w:hanging="720"/>
        <w:rPr>
          <w:rFonts w:asciiTheme="minorHAnsi" w:hAnsiTheme="minorHAnsi" w:cstheme="minorHAnsi"/>
          <w:sz w:val="22"/>
          <w:szCs w:val="22"/>
        </w:rPr>
      </w:pPr>
      <w:r w:rsidRPr="00F92388">
        <w:rPr>
          <w:rFonts w:asciiTheme="minorHAnsi" w:hAnsiTheme="minorHAnsi" w:cstheme="minorHAnsi"/>
          <w:sz w:val="22"/>
          <w:szCs w:val="22"/>
        </w:rPr>
        <w:t>members help guide the process along and write that portion</w:t>
      </w:r>
      <w:r>
        <w:rPr>
          <w:rFonts w:asciiTheme="minorHAnsi" w:hAnsiTheme="minorHAnsi" w:cstheme="minorHAnsi"/>
          <w:sz w:val="22"/>
          <w:szCs w:val="22"/>
        </w:rPr>
        <w:t xml:space="preserve"> </w:t>
      </w:r>
      <w:r w:rsidRPr="00F92388">
        <w:rPr>
          <w:rFonts w:asciiTheme="minorHAnsi" w:hAnsiTheme="minorHAnsi" w:cstheme="minorHAnsi"/>
          <w:sz w:val="22"/>
          <w:szCs w:val="22"/>
        </w:rPr>
        <w:t xml:space="preserve">of the strategic plan. </w:t>
      </w:r>
      <w:r>
        <w:rPr>
          <w:rFonts w:asciiTheme="minorHAnsi" w:hAnsiTheme="minorHAnsi" w:cstheme="minorHAnsi"/>
          <w:sz w:val="22"/>
          <w:szCs w:val="22"/>
        </w:rPr>
        <w:t>Gerd suggested that we are in a good</w:t>
      </w:r>
    </w:p>
    <w:p w14:paraId="159D78A7" w14:textId="77777777" w:rsidR="00C351BB" w:rsidRDefault="00C351BB" w:rsidP="00C351BB">
      <w:pPr>
        <w:pStyle w:val="Level1"/>
        <w:numPr>
          <w:ilvl w:val="0"/>
          <w:numId w:val="0"/>
        </w:numPr>
        <w:ind w:left="900" w:hanging="720"/>
        <w:rPr>
          <w:rFonts w:asciiTheme="minorHAnsi" w:hAnsiTheme="minorHAnsi" w:cstheme="minorHAnsi"/>
          <w:sz w:val="22"/>
          <w:szCs w:val="22"/>
        </w:rPr>
      </w:pPr>
      <w:r>
        <w:rPr>
          <w:rFonts w:asciiTheme="minorHAnsi" w:hAnsiTheme="minorHAnsi" w:cstheme="minorHAnsi"/>
          <w:sz w:val="22"/>
          <w:szCs w:val="22"/>
        </w:rPr>
        <w:t>standing as staff and board to work on this ourselves, we can break out in small groups over the coming months via zoom</w:t>
      </w:r>
    </w:p>
    <w:p w14:paraId="66600449" w14:textId="77777777" w:rsidR="009D7726" w:rsidRDefault="00C351BB" w:rsidP="00C351BB">
      <w:pPr>
        <w:pStyle w:val="Level1"/>
        <w:numPr>
          <w:ilvl w:val="0"/>
          <w:numId w:val="0"/>
        </w:numPr>
        <w:ind w:left="900" w:hanging="720"/>
        <w:rPr>
          <w:rFonts w:asciiTheme="minorHAnsi" w:hAnsiTheme="minorHAnsi" w:cstheme="minorHAnsi"/>
          <w:sz w:val="22"/>
          <w:szCs w:val="22"/>
        </w:rPr>
      </w:pPr>
      <w:r>
        <w:rPr>
          <w:rFonts w:asciiTheme="minorHAnsi" w:hAnsiTheme="minorHAnsi" w:cstheme="minorHAnsi"/>
          <w:sz w:val="22"/>
          <w:szCs w:val="22"/>
        </w:rPr>
        <w:t>to discuss key areas that need to be updated. Rhonda Anderson mentioned that we need to make sure the new place has</w:t>
      </w:r>
    </w:p>
    <w:p w14:paraId="5ECE7AB5" w14:textId="77777777" w:rsidR="009D7726" w:rsidRDefault="00C351BB" w:rsidP="00C351BB">
      <w:pPr>
        <w:pStyle w:val="Level1"/>
        <w:numPr>
          <w:ilvl w:val="0"/>
          <w:numId w:val="0"/>
        </w:numPr>
        <w:ind w:left="900" w:hanging="720"/>
        <w:rPr>
          <w:rFonts w:asciiTheme="minorHAnsi" w:hAnsiTheme="minorHAnsi" w:cstheme="minorHAnsi"/>
          <w:sz w:val="22"/>
          <w:szCs w:val="22"/>
        </w:rPr>
      </w:pPr>
      <w:r>
        <w:rPr>
          <w:rFonts w:asciiTheme="minorHAnsi" w:hAnsiTheme="minorHAnsi" w:cstheme="minorHAnsi"/>
          <w:sz w:val="22"/>
          <w:szCs w:val="22"/>
        </w:rPr>
        <w:t>more depth rather than being superficial, we may need to look at our evaluations before we move into creating a new plan.</w:t>
      </w:r>
    </w:p>
    <w:p w14:paraId="54117424" w14:textId="77777777" w:rsidR="009D7726" w:rsidRDefault="00C351BB" w:rsidP="00C351BB">
      <w:pPr>
        <w:pStyle w:val="Level1"/>
        <w:numPr>
          <w:ilvl w:val="0"/>
          <w:numId w:val="0"/>
        </w:numPr>
        <w:ind w:left="900" w:hanging="720"/>
        <w:rPr>
          <w:rFonts w:asciiTheme="minorHAnsi" w:hAnsiTheme="minorHAnsi" w:cstheme="minorHAnsi"/>
          <w:sz w:val="22"/>
          <w:szCs w:val="22"/>
        </w:rPr>
      </w:pPr>
      <w:r>
        <w:rPr>
          <w:rFonts w:asciiTheme="minorHAnsi" w:hAnsiTheme="minorHAnsi" w:cstheme="minorHAnsi"/>
          <w:sz w:val="22"/>
          <w:szCs w:val="22"/>
        </w:rPr>
        <w:t>John Voris asked for the timeline of the new plan, to which gerd answered begin working on it in the new year of 2021 and</w:t>
      </w:r>
    </w:p>
    <w:p w14:paraId="1453122B" w14:textId="42982FD3" w:rsidR="009D7726" w:rsidRDefault="00C351BB" w:rsidP="009D7726">
      <w:pPr>
        <w:pStyle w:val="Level1"/>
        <w:numPr>
          <w:ilvl w:val="0"/>
          <w:numId w:val="0"/>
        </w:numPr>
        <w:ind w:left="900" w:hanging="720"/>
        <w:rPr>
          <w:rFonts w:asciiTheme="minorHAnsi" w:hAnsiTheme="minorHAnsi" w:cstheme="minorHAnsi"/>
          <w:sz w:val="22"/>
          <w:szCs w:val="22"/>
        </w:rPr>
      </w:pPr>
      <w:r>
        <w:rPr>
          <w:rFonts w:asciiTheme="minorHAnsi" w:hAnsiTheme="minorHAnsi" w:cstheme="minorHAnsi"/>
          <w:sz w:val="22"/>
          <w:szCs w:val="22"/>
        </w:rPr>
        <w:t xml:space="preserve">approve it by the new Fiscal Year of July 2021. </w:t>
      </w:r>
    </w:p>
    <w:p w14:paraId="636F8AE4" w14:textId="77777777" w:rsidR="009D7726" w:rsidRPr="00C351BB" w:rsidRDefault="009D7726" w:rsidP="009D7726">
      <w:pPr>
        <w:pStyle w:val="Level1"/>
        <w:numPr>
          <w:ilvl w:val="0"/>
          <w:numId w:val="0"/>
        </w:numPr>
        <w:rPr>
          <w:rFonts w:asciiTheme="minorHAnsi" w:hAnsiTheme="minorHAnsi" w:cstheme="minorHAnsi"/>
          <w:sz w:val="22"/>
          <w:szCs w:val="22"/>
        </w:rPr>
      </w:pPr>
    </w:p>
    <w:p w14:paraId="4E2F7A80" w14:textId="77777777" w:rsidR="003B6CAF" w:rsidRPr="00A004F2" w:rsidRDefault="003B6CAF" w:rsidP="0054356A">
      <w:pPr>
        <w:pStyle w:val="NoSpacing"/>
        <w:tabs>
          <w:tab w:val="left" w:pos="10350"/>
          <w:tab w:val="right" w:pos="10800"/>
        </w:tabs>
        <w:ind w:right="720"/>
        <w:rPr>
          <w:rFonts w:cstheme="minorHAnsi"/>
          <w:bCs/>
        </w:rPr>
      </w:pPr>
    </w:p>
    <w:p w14:paraId="4B4CFAED" w14:textId="3B6FDDA6" w:rsidR="0054356A" w:rsidRPr="00A004F2" w:rsidRDefault="003B6CAF" w:rsidP="00FA2F8E">
      <w:pPr>
        <w:pStyle w:val="NoSpacing"/>
        <w:tabs>
          <w:tab w:val="right" w:pos="10800"/>
        </w:tabs>
        <w:ind w:right="720"/>
        <w:rPr>
          <w:rFonts w:cstheme="minorHAnsi"/>
          <w:b/>
        </w:rPr>
      </w:pPr>
      <w:r>
        <w:rPr>
          <w:rFonts w:cstheme="minorHAnsi"/>
          <w:b/>
        </w:rPr>
        <w:t>10</w:t>
      </w:r>
      <w:r w:rsidR="001A0893" w:rsidRPr="00A004F2">
        <w:rPr>
          <w:rFonts w:cstheme="minorHAnsi"/>
          <w:b/>
        </w:rPr>
        <w:t>. CEO Report</w:t>
      </w:r>
      <w:r>
        <w:rPr>
          <w:rFonts w:cstheme="minorHAnsi"/>
          <w:b/>
        </w:rPr>
        <w:tab/>
      </w:r>
      <w:r w:rsidR="001A0893" w:rsidRPr="00A004F2">
        <w:rPr>
          <w:rFonts w:cstheme="minorHAnsi"/>
          <w:b/>
        </w:rPr>
        <w:t>Gerd Wuestemann</w:t>
      </w:r>
    </w:p>
    <w:p w14:paraId="6A5CE6CA" w14:textId="1425AE46" w:rsidR="009D7726" w:rsidRPr="009D7726" w:rsidRDefault="001A0893" w:rsidP="009D7726">
      <w:pPr>
        <w:widowControl/>
        <w:autoSpaceDE/>
        <w:autoSpaceDN/>
        <w:adjustRightInd/>
        <w:rPr>
          <w:rFonts w:asciiTheme="minorHAnsi" w:hAnsiTheme="minorHAnsi" w:cstheme="minorHAnsi"/>
          <w:sz w:val="22"/>
          <w:szCs w:val="22"/>
        </w:rPr>
      </w:pPr>
      <w:r w:rsidRPr="009D7726">
        <w:rPr>
          <w:rFonts w:asciiTheme="minorHAnsi" w:hAnsiTheme="minorHAnsi" w:cstheme="minorHAnsi"/>
          <w:bCs/>
          <w:sz w:val="22"/>
          <w:szCs w:val="22"/>
        </w:rPr>
        <w:t xml:space="preserve">Gerd remarked </w:t>
      </w:r>
      <w:r w:rsidR="009D7726">
        <w:rPr>
          <w:rFonts w:asciiTheme="minorHAnsi" w:hAnsiTheme="minorHAnsi" w:cstheme="minorHAnsi"/>
          <w:bCs/>
          <w:sz w:val="22"/>
          <w:szCs w:val="22"/>
        </w:rPr>
        <w:t xml:space="preserve">how proud he is of the organization and the staff. Senior Staff had a conversation about the rising cases and how we can adjust our thinking. We cannot currently produce the shows and numbers that we are used to doing, but we are making strides in how we can continue to support our community in a safe and positive way. </w:t>
      </w:r>
      <w:r w:rsidR="009D7726" w:rsidRPr="009D7726">
        <w:rPr>
          <w:rFonts w:asciiTheme="minorHAnsi" w:hAnsiTheme="minorHAnsi" w:cstheme="minorHAnsi"/>
          <w:sz w:val="22"/>
          <w:szCs w:val="22"/>
        </w:rPr>
        <w:t>SA continues to be in strong financial position</w:t>
      </w:r>
      <w:r w:rsidR="009D7726" w:rsidRPr="009D7726">
        <w:rPr>
          <w:rFonts w:asciiTheme="minorHAnsi" w:hAnsiTheme="minorHAnsi" w:cstheme="minorHAnsi"/>
          <w:sz w:val="22"/>
          <w:szCs w:val="22"/>
        </w:rPr>
        <w:t xml:space="preserve">. </w:t>
      </w:r>
      <w:r w:rsidR="009D7726">
        <w:rPr>
          <w:rFonts w:asciiTheme="minorHAnsi" w:hAnsiTheme="minorHAnsi" w:cstheme="minorHAnsi"/>
          <w:sz w:val="22"/>
          <w:szCs w:val="22"/>
        </w:rPr>
        <w:t>We have w</w:t>
      </w:r>
      <w:r w:rsidR="009D7726" w:rsidRPr="009D7726">
        <w:rPr>
          <w:rFonts w:asciiTheme="minorHAnsi" w:hAnsiTheme="minorHAnsi" w:cstheme="minorHAnsi"/>
          <w:sz w:val="22"/>
          <w:szCs w:val="22"/>
        </w:rPr>
        <w:t>orst case scenario projections still show fiscal strength to make it through 2021, have cash to restart</w:t>
      </w:r>
      <w:r w:rsidR="009D7726" w:rsidRPr="009D7726">
        <w:rPr>
          <w:rFonts w:asciiTheme="minorHAnsi" w:hAnsiTheme="minorHAnsi" w:cstheme="minorHAnsi"/>
          <w:sz w:val="22"/>
          <w:szCs w:val="22"/>
        </w:rPr>
        <w:t xml:space="preserve">. </w:t>
      </w:r>
      <w:r w:rsidR="009D7726" w:rsidRPr="009D7726">
        <w:rPr>
          <w:rFonts w:asciiTheme="minorHAnsi" w:hAnsiTheme="minorHAnsi" w:cstheme="minorHAnsi"/>
          <w:sz w:val="22"/>
          <w:szCs w:val="22"/>
        </w:rPr>
        <w:t>Major funding pieces are available to us and we are applying (Mellon $150K) or have received (CARES $150K, Piper $150K) large scale grants</w:t>
      </w:r>
      <w:r w:rsidR="009D7726" w:rsidRPr="009D7726">
        <w:rPr>
          <w:rFonts w:asciiTheme="minorHAnsi" w:hAnsiTheme="minorHAnsi" w:cstheme="minorHAnsi"/>
          <w:sz w:val="22"/>
          <w:szCs w:val="22"/>
        </w:rPr>
        <w:t xml:space="preserve">. </w:t>
      </w:r>
      <w:r w:rsidR="009D7726" w:rsidRPr="009D7726">
        <w:rPr>
          <w:rFonts w:asciiTheme="minorHAnsi" w:hAnsiTheme="minorHAnsi" w:cstheme="minorHAnsi"/>
          <w:sz w:val="22"/>
          <w:szCs w:val="22"/>
        </w:rPr>
        <w:t>Continued cost control allows us to carefully navigate</w:t>
      </w:r>
      <w:r w:rsidR="009D7726">
        <w:rPr>
          <w:rFonts w:asciiTheme="minorHAnsi" w:hAnsiTheme="minorHAnsi" w:cstheme="minorHAnsi"/>
          <w:sz w:val="22"/>
          <w:szCs w:val="22"/>
        </w:rPr>
        <w:t xml:space="preserve">. Our staff is staying creative and frugal within this FY at the same time we are thinking about how to evolve and be a driving force in Arizona even through a pandemic. We will continue to navigate day by day and month to month. </w:t>
      </w:r>
    </w:p>
    <w:p w14:paraId="173232A4" w14:textId="049B68C8" w:rsidR="008C3EFF" w:rsidRPr="00A1619F" w:rsidRDefault="008C3EFF" w:rsidP="00FA2F8E">
      <w:pPr>
        <w:pStyle w:val="NoSpacing"/>
        <w:tabs>
          <w:tab w:val="right" w:pos="10800"/>
        </w:tabs>
        <w:ind w:right="720"/>
        <w:rPr>
          <w:rFonts w:cstheme="minorHAnsi"/>
          <w:bCs/>
          <w:color w:val="FF0000"/>
        </w:rPr>
      </w:pPr>
    </w:p>
    <w:p w14:paraId="740A6BB2" w14:textId="77777777" w:rsidR="00A1619F" w:rsidRPr="00A004F2" w:rsidRDefault="00A1619F" w:rsidP="00FA2F8E">
      <w:pPr>
        <w:pStyle w:val="NoSpacing"/>
        <w:tabs>
          <w:tab w:val="right" w:pos="10800"/>
        </w:tabs>
        <w:ind w:right="720"/>
        <w:rPr>
          <w:rFonts w:cstheme="minorHAnsi"/>
          <w:bCs/>
        </w:rPr>
      </w:pPr>
    </w:p>
    <w:p w14:paraId="59C80511" w14:textId="69773D16" w:rsidR="00193FEC" w:rsidRPr="00A004F2" w:rsidRDefault="00193FEC" w:rsidP="00FA2F8E">
      <w:pPr>
        <w:widowControl/>
        <w:autoSpaceDE/>
        <w:autoSpaceDN/>
        <w:adjustRightInd/>
        <w:ind w:right="720"/>
        <w:rPr>
          <w:rFonts w:asciiTheme="minorHAnsi" w:hAnsiTheme="minorHAnsi" w:cstheme="minorHAnsi"/>
          <w:bCs/>
          <w:color w:val="FF0000"/>
          <w:sz w:val="22"/>
          <w:szCs w:val="22"/>
        </w:rPr>
      </w:pPr>
    </w:p>
    <w:p w14:paraId="1E6F52A8" w14:textId="59475333" w:rsidR="00193FEC" w:rsidRPr="00A004F2" w:rsidRDefault="00193FEC" w:rsidP="00FA2F8E">
      <w:pPr>
        <w:widowControl/>
        <w:autoSpaceDE/>
        <w:autoSpaceDN/>
        <w:adjustRightInd/>
        <w:ind w:right="720"/>
        <w:rPr>
          <w:rFonts w:asciiTheme="minorHAnsi" w:hAnsiTheme="minorHAnsi" w:cstheme="minorHAnsi"/>
          <w:bCs/>
          <w:color w:val="FF0000"/>
          <w:sz w:val="22"/>
          <w:szCs w:val="22"/>
          <w:u w:val="single"/>
        </w:rPr>
      </w:pPr>
      <w:r w:rsidRPr="00A004F2">
        <w:rPr>
          <w:rFonts w:asciiTheme="minorHAnsi" w:hAnsiTheme="minorHAnsi" w:cstheme="minorHAnsi"/>
          <w:bCs/>
          <w:color w:val="FF0000"/>
          <w:sz w:val="22"/>
          <w:szCs w:val="22"/>
        </w:rPr>
        <w:t>Meeting Adjourned at 5:</w:t>
      </w:r>
      <w:r w:rsidR="00A1619F">
        <w:rPr>
          <w:rFonts w:asciiTheme="minorHAnsi" w:hAnsiTheme="minorHAnsi" w:cstheme="minorHAnsi"/>
          <w:bCs/>
          <w:color w:val="FF0000"/>
          <w:sz w:val="22"/>
          <w:szCs w:val="22"/>
        </w:rPr>
        <w:t>3</w:t>
      </w:r>
      <w:r w:rsidR="009D7726">
        <w:rPr>
          <w:rFonts w:asciiTheme="minorHAnsi" w:hAnsiTheme="minorHAnsi" w:cstheme="minorHAnsi"/>
          <w:bCs/>
          <w:color w:val="FF0000"/>
          <w:sz w:val="22"/>
          <w:szCs w:val="22"/>
        </w:rPr>
        <w:t xml:space="preserve">9 </w:t>
      </w:r>
      <w:r w:rsidRPr="00A004F2">
        <w:rPr>
          <w:rFonts w:asciiTheme="minorHAnsi" w:hAnsiTheme="minorHAnsi" w:cstheme="minorHAnsi"/>
          <w:bCs/>
          <w:color w:val="FF0000"/>
          <w:sz w:val="22"/>
          <w:szCs w:val="22"/>
        </w:rPr>
        <w:t>pm.</w:t>
      </w:r>
    </w:p>
    <w:p w14:paraId="4BC2EE3B" w14:textId="77777777" w:rsidR="007C2303" w:rsidRPr="00A004F2" w:rsidRDefault="007C2303" w:rsidP="00FA2F8E">
      <w:pPr>
        <w:widowControl/>
        <w:autoSpaceDE/>
        <w:autoSpaceDN/>
        <w:adjustRightInd/>
        <w:ind w:right="720"/>
        <w:rPr>
          <w:rFonts w:asciiTheme="minorHAnsi" w:hAnsiTheme="minorHAnsi" w:cstheme="minorHAnsi"/>
          <w:bCs/>
          <w:sz w:val="22"/>
          <w:szCs w:val="22"/>
        </w:rPr>
      </w:pPr>
    </w:p>
    <w:p w14:paraId="4378EBF6" w14:textId="77777777" w:rsidR="005F6E24" w:rsidRPr="00A004F2" w:rsidRDefault="005F6E24" w:rsidP="00FA2F8E">
      <w:pPr>
        <w:widowControl/>
        <w:autoSpaceDE/>
        <w:autoSpaceDN/>
        <w:adjustRightInd/>
        <w:ind w:right="720"/>
        <w:rPr>
          <w:rFonts w:asciiTheme="minorHAnsi" w:hAnsiTheme="minorHAnsi" w:cstheme="minorHAnsi"/>
          <w:bCs/>
          <w:sz w:val="22"/>
          <w:szCs w:val="22"/>
        </w:rPr>
      </w:pPr>
      <w:r w:rsidRPr="00A004F2">
        <w:rPr>
          <w:rFonts w:asciiTheme="minorHAnsi" w:hAnsiTheme="minorHAnsi" w:cstheme="minorHAnsi"/>
          <w:bCs/>
          <w:sz w:val="22"/>
          <w:szCs w:val="22"/>
        </w:rPr>
        <w:t>Respectfully submitted,</w:t>
      </w:r>
    </w:p>
    <w:p w14:paraId="1101238C" w14:textId="046B414C" w:rsidR="005F6E24" w:rsidRPr="00A004F2" w:rsidRDefault="00B470A4" w:rsidP="00FA2F8E">
      <w:pPr>
        <w:widowControl/>
        <w:autoSpaceDE/>
        <w:autoSpaceDN/>
        <w:adjustRightInd/>
        <w:ind w:right="720"/>
        <w:rPr>
          <w:rFonts w:asciiTheme="minorHAnsi" w:hAnsiTheme="minorHAnsi" w:cstheme="minorHAnsi"/>
          <w:bCs/>
          <w:sz w:val="22"/>
          <w:szCs w:val="22"/>
        </w:rPr>
      </w:pPr>
      <w:r w:rsidRPr="00A004F2">
        <w:rPr>
          <w:rFonts w:asciiTheme="minorHAnsi" w:hAnsiTheme="minorHAnsi" w:cstheme="minorHAnsi"/>
          <w:bCs/>
          <w:sz w:val="22"/>
          <w:szCs w:val="22"/>
        </w:rPr>
        <w:t>Cassandra Buruato</w:t>
      </w:r>
    </w:p>
    <w:p w14:paraId="4494BE06" w14:textId="02955843" w:rsidR="005F6E24" w:rsidRPr="00A004F2" w:rsidRDefault="005F6E24" w:rsidP="00FA2F8E">
      <w:pPr>
        <w:widowControl/>
        <w:autoSpaceDE/>
        <w:autoSpaceDN/>
        <w:adjustRightInd/>
        <w:ind w:right="720"/>
        <w:rPr>
          <w:rFonts w:asciiTheme="minorHAnsi" w:hAnsiTheme="minorHAnsi" w:cstheme="minorHAnsi"/>
          <w:bCs/>
          <w:sz w:val="22"/>
          <w:szCs w:val="22"/>
        </w:rPr>
      </w:pPr>
      <w:r w:rsidRPr="00A004F2">
        <w:rPr>
          <w:rFonts w:asciiTheme="minorHAnsi" w:hAnsiTheme="minorHAnsi" w:cstheme="minorHAnsi"/>
          <w:bCs/>
          <w:sz w:val="22"/>
          <w:szCs w:val="22"/>
        </w:rPr>
        <w:t>Recording Secretary</w:t>
      </w:r>
    </w:p>
    <w:sectPr w:rsidR="005F6E24" w:rsidRPr="00A004F2" w:rsidSect="00B470A4">
      <w:type w:val="continuous"/>
      <w:pgSz w:w="12240" w:h="15840"/>
      <w:pgMar w:top="432" w:right="27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1EDD" w14:textId="77777777" w:rsidR="00547587" w:rsidRDefault="00547587" w:rsidP="006E6167">
      <w:r>
        <w:separator/>
      </w:r>
    </w:p>
  </w:endnote>
  <w:endnote w:type="continuationSeparator" w:id="0">
    <w:p w14:paraId="2BD68795" w14:textId="77777777" w:rsidR="00547587" w:rsidRDefault="00547587" w:rsidP="006E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2FF2" w14:textId="77777777" w:rsidR="005911F1" w:rsidRDefault="00591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914D" w14:textId="0A5EDF57" w:rsidR="00DD6FA6" w:rsidRDefault="00DD6FA6" w:rsidP="00AB52F5">
    <w:pPr>
      <w:pStyle w:val="Footer"/>
      <w:tabs>
        <w:tab w:val="clear" w:pos="9360"/>
        <w:tab w:val="right" w:pos="8640"/>
      </w:tabs>
      <w:ind w:right="620"/>
      <w:jc w:val="right"/>
    </w:pPr>
    <w:r w:rsidRPr="009E58BB">
      <w:rPr>
        <w:rFonts w:asciiTheme="minorHAnsi" w:hAnsiTheme="minorHAnsi" w:cs="Tahoma"/>
        <w:sz w:val="22"/>
        <w:szCs w:val="22"/>
      </w:rPr>
      <w:t xml:space="preserve">Page </w:t>
    </w:r>
    <w:r w:rsidRPr="009E58BB">
      <w:rPr>
        <w:rFonts w:asciiTheme="minorHAnsi" w:hAnsiTheme="minorHAnsi" w:cs="Tahoma"/>
        <w:b/>
        <w:bCs/>
        <w:sz w:val="22"/>
        <w:szCs w:val="22"/>
      </w:rPr>
      <w:fldChar w:fldCharType="begin"/>
    </w:r>
    <w:r w:rsidRPr="009E58BB">
      <w:rPr>
        <w:rFonts w:asciiTheme="minorHAnsi" w:hAnsiTheme="minorHAnsi" w:cs="Tahoma"/>
        <w:b/>
        <w:bCs/>
        <w:sz w:val="22"/>
        <w:szCs w:val="22"/>
      </w:rPr>
      <w:instrText xml:space="preserve"> PAGE  \* Arabic  \* MERGEFORMAT </w:instrText>
    </w:r>
    <w:r w:rsidRPr="009E58BB">
      <w:rPr>
        <w:rFonts w:asciiTheme="minorHAnsi" w:hAnsiTheme="minorHAnsi" w:cs="Tahoma"/>
        <w:b/>
        <w:bCs/>
        <w:sz w:val="22"/>
        <w:szCs w:val="22"/>
      </w:rPr>
      <w:fldChar w:fldCharType="separate"/>
    </w:r>
    <w:r>
      <w:rPr>
        <w:rFonts w:asciiTheme="minorHAnsi" w:hAnsiTheme="minorHAnsi" w:cs="Tahoma"/>
        <w:b/>
        <w:bCs/>
        <w:noProof/>
        <w:sz w:val="22"/>
        <w:szCs w:val="22"/>
      </w:rPr>
      <w:t>3</w:t>
    </w:r>
    <w:r w:rsidRPr="009E58BB">
      <w:rPr>
        <w:rFonts w:asciiTheme="minorHAnsi" w:hAnsiTheme="minorHAnsi" w:cs="Tahoma"/>
        <w:b/>
        <w:bCs/>
        <w:sz w:val="22"/>
        <w:szCs w:val="22"/>
      </w:rPr>
      <w:fldChar w:fldCharType="end"/>
    </w:r>
    <w:r w:rsidRPr="009E58BB">
      <w:rPr>
        <w:rFonts w:asciiTheme="minorHAnsi" w:hAnsiTheme="minorHAnsi" w:cs="Tahoma"/>
        <w:sz w:val="22"/>
        <w:szCs w:val="22"/>
      </w:rPr>
      <w:t xml:space="preserve"> of </w:t>
    </w:r>
    <w:r w:rsidRPr="009E58BB">
      <w:rPr>
        <w:rFonts w:asciiTheme="minorHAnsi" w:hAnsiTheme="minorHAnsi" w:cs="Tahoma"/>
        <w:b/>
        <w:bCs/>
        <w:sz w:val="22"/>
        <w:szCs w:val="22"/>
      </w:rPr>
      <w:fldChar w:fldCharType="begin"/>
    </w:r>
    <w:r w:rsidRPr="009E58BB">
      <w:rPr>
        <w:rFonts w:asciiTheme="minorHAnsi" w:hAnsiTheme="minorHAnsi" w:cs="Tahoma"/>
        <w:b/>
        <w:bCs/>
        <w:sz w:val="22"/>
        <w:szCs w:val="22"/>
      </w:rPr>
      <w:instrText xml:space="preserve"> NUMPAGES  \* Arabic  \* MERGEFORMAT </w:instrText>
    </w:r>
    <w:r w:rsidRPr="009E58BB">
      <w:rPr>
        <w:rFonts w:asciiTheme="minorHAnsi" w:hAnsiTheme="minorHAnsi" w:cs="Tahoma"/>
        <w:b/>
        <w:bCs/>
        <w:sz w:val="22"/>
        <w:szCs w:val="22"/>
      </w:rPr>
      <w:fldChar w:fldCharType="separate"/>
    </w:r>
    <w:r>
      <w:rPr>
        <w:rFonts w:asciiTheme="minorHAnsi" w:hAnsiTheme="minorHAnsi" w:cs="Tahoma"/>
        <w:b/>
        <w:bCs/>
        <w:noProof/>
        <w:sz w:val="22"/>
        <w:szCs w:val="22"/>
      </w:rPr>
      <w:t>3</w:t>
    </w:r>
    <w:r w:rsidRPr="009E58BB">
      <w:rPr>
        <w:rFonts w:asciiTheme="minorHAnsi" w:hAnsiTheme="minorHAnsi" w:cs="Tahoma"/>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086D" w14:textId="77777777" w:rsidR="005911F1" w:rsidRDefault="0059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26926" w14:textId="77777777" w:rsidR="00547587" w:rsidRDefault="00547587" w:rsidP="006E6167">
      <w:r>
        <w:separator/>
      </w:r>
    </w:p>
  </w:footnote>
  <w:footnote w:type="continuationSeparator" w:id="0">
    <w:p w14:paraId="4A241F4F" w14:textId="77777777" w:rsidR="00547587" w:rsidRDefault="00547587" w:rsidP="006E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B4D3E" w14:textId="77777777" w:rsidR="005911F1" w:rsidRDefault="00591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983737"/>
      <w:docPartObj>
        <w:docPartGallery w:val="Watermarks"/>
        <w:docPartUnique/>
      </w:docPartObj>
    </w:sdtPr>
    <w:sdtEndPr/>
    <w:sdtContent>
      <w:p w14:paraId="0A1D6462" w14:textId="468CB693" w:rsidR="005911F1" w:rsidRDefault="00547587">
        <w:pPr>
          <w:pStyle w:val="Header"/>
        </w:pPr>
        <w:r>
          <w:rPr>
            <w:noProof/>
          </w:rPr>
          <w:pict w14:anchorId="7A25E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27877" o:spid="_x0000_s2049" type="#_x0000_t136" style="position:absolute;margin-left:0;margin-top:0;width:624.65pt;height:187.4pt;rotation:315;z-index:-251658752;mso-position-horizontal:center;mso-position-horizontal-relative:margin;mso-position-vertical:center;mso-position-vertical-relative:margin" o:allowincell="f" fillcolor="silver" stroked="f">
              <v:fill opacity=".5"/>
              <v:textpath style="font-family:&quot;Calibri&quot;;font-size:1pt" string="PUBLIC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B8B5" w14:textId="77777777" w:rsidR="005911F1" w:rsidRDefault="00591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C723F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EB8E3E8"/>
    <w:name w:val="ParaNumbers1"/>
    <w:lvl w:ilvl="0">
      <w:start w:val="1"/>
      <w:numFmt w:val="decimal"/>
      <w:pStyle w:val="Level1"/>
      <w:lvlText w:val="%1."/>
      <w:lvlJc w:val="left"/>
    </w:lvl>
    <w:lvl w:ilvl="1">
      <w:start w:val="1"/>
      <w:numFmt w:val="lowerLetter"/>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23B4E4A"/>
    <w:multiLevelType w:val="hybridMultilevel"/>
    <w:tmpl w:val="6A08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A2758"/>
    <w:multiLevelType w:val="hybridMultilevel"/>
    <w:tmpl w:val="A6966F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E655EB"/>
    <w:multiLevelType w:val="hybridMultilevel"/>
    <w:tmpl w:val="E0C8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878DF"/>
    <w:multiLevelType w:val="hybridMultilevel"/>
    <w:tmpl w:val="ABA4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2354B"/>
    <w:multiLevelType w:val="hybridMultilevel"/>
    <w:tmpl w:val="63F2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4632D"/>
    <w:multiLevelType w:val="hybridMultilevel"/>
    <w:tmpl w:val="51F6C96A"/>
    <w:lvl w:ilvl="0" w:tplc="A5006FE4">
      <w:start w:val="1"/>
      <w:numFmt w:val="decimal"/>
      <w:lvlText w:val="%1."/>
      <w:lvlJc w:val="left"/>
      <w:pPr>
        <w:ind w:left="111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13BAA"/>
    <w:multiLevelType w:val="hybridMultilevel"/>
    <w:tmpl w:val="D70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96033"/>
    <w:multiLevelType w:val="hybridMultilevel"/>
    <w:tmpl w:val="BFAC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107FE"/>
    <w:multiLevelType w:val="hybridMultilevel"/>
    <w:tmpl w:val="9656EE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2006A7"/>
    <w:multiLevelType w:val="hybridMultilevel"/>
    <w:tmpl w:val="E50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1751E"/>
    <w:multiLevelType w:val="hybridMultilevel"/>
    <w:tmpl w:val="9D2E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B2F8E"/>
    <w:multiLevelType w:val="hybridMultilevel"/>
    <w:tmpl w:val="0FB8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358C4"/>
    <w:multiLevelType w:val="hybridMultilevel"/>
    <w:tmpl w:val="6624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B4CA8"/>
    <w:multiLevelType w:val="hybridMultilevel"/>
    <w:tmpl w:val="F8927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D661E"/>
    <w:multiLevelType w:val="hybridMultilevel"/>
    <w:tmpl w:val="D43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35A6D"/>
    <w:multiLevelType w:val="hybridMultilevel"/>
    <w:tmpl w:val="A4F2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C090F"/>
    <w:multiLevelType w:val="hybridMultilevel"/>
    <w:tmpl w:val="872653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BC218D"/>
    <w:multiLevelType w:val="hybridMultilevel"/>
    <w:tmpl w:val="CD6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32C2E"/>
    <w:multiLevelType w:val="hybridMultilevel"/>
    <w:tmpl w:val="460A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432B"/>
    <w:multiLevelType w:val="hybridMultilevel"/>
    <w:tmpl w:val="086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740CC"/>
    <w:multiLevelType w:val="hybridMultilevel"/>
    <w:tmpl w:val="1642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03F9B"/>
    <w:multiLevelType w:val="hybridMultilevel"/>
    <w:tmpl w:val="0F50D234"/>
    <w:lvl w:ilvl="0" w:tplc="0622BCE6">
      <w:start w:val="1"/>
      <w:numFmt w:val="decimal"/>
      <w:lvlText w:val="%1."/>
      <w:lvlJc w:val="left"/>
      <w:pPr>
        <w:ind w:left="720" w:hanging="360"/>
      </w:pPr>
      <w:rPr>
        <w:rFonts w:hint="default"/>
        <w:b/>
      </w:rPr>
    </w:lvl>
    <w:lvl w:ilvl="1" w:tplc="27C4E33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90E4128"/>
    <w:multiLevelType w:val="hybridMultilevel"/>
    <w:tmpl w:val="B544894E"/>
    <w:lvl w:ilvl="0" w:tplc="135AAB5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E216D"/>
    <w:multiLevelType w:val="hybridMultilevel"/>
    <w:tmpl w:val="FBC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A48FD"/>
    <w:multiLevelType w:val="hybridMultilevel"/>
    <w:tmpl w:val="BCE8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056BB"/>
    <w:multiLevelType w:val="hybridMultilevel"/>
    <w:tmpl w:val="3A3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F0733"/>
    <w:multiLevelType w:val="hybridMultilevel"/>
    <w:tmpl w:val="C23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7336C"/>
    <w:multiLevelType w:val="hybridMultilevel"/>
    <w:tmpl w:val="F94E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25AE9"/>
    <w:multiLevelType w:val="hybridMultilevel"/>
    <w:tmpl w:val="3B360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41B39"/>
    <w:multiLevelType w:val="hybridMultilevel"/>
    <w:tmpl w:val="3696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A52E9"/>
    <w:multiLevelType w:val="hybridMultilevel"/>
    <w:tmpl w:val="0BF8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84D9A"/>
    <w:multiLevelType w:val="hybridMultilevel"/>
    <w:tmpl w:val="A1DC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41ABC"/>
    <w:multiLevelType w:val="hybridMultilevel"/>
    <w:tmpl w:val="B234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Level1"/>
        <w:lvlText w:val="%1."/>
        <w:lvlJc w:val="left"/>
        <w:pPr>
          <w:tabs>
            <w:tab w:val="num" w:pos="360"/>
          </w:tabs>
          <w:ind w:left="360" w:hanging="360"/>
        </w:pPr>
        <w:rPr>
          <w:rFonts w:ascii="Arial" w:hAnsi="Arial" w:hint="default"/>
          <w:b/>
          <w:i w:val="0"/>
          <w:sz w:val="24"/>
          <w:szCs w:val="24"/>
        </w:rPr>
      </w:lvl>
    </w:lvlOverride>
    <w:lvlOverride w:ilvl="1">
      <w:lvl w:ilvl="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
    <w:abstractNumId w:val="0"/>
  </w:num>
  <w:num w:numId="3">
    <w:abstractNumId w:val="7"/>
  </w:num>
  <w:num w:numId="4">
    <w:abstractNumId w:val="24"/>
  </w:num>
  <w:num w:numId="5">
    <w:abstractNumId w:val="3"/>
  </w:num>
  <w:num w:numId="6">
    <w:abstractNumId w:val="11"/>
  </w:num>
  <w:num w:numId="7">
    <w:abstractNumId w:val="14"/>
  </w:num>
  <w:num w:numId="8">
    <w:abstractNumId w:val="16"/>
  </w:num>
  <w:num w:numId="9">
    <w:abstractNumId w:val="2"/>
  </w:num>
  <w:num w:numId="10">
    <w:abstractNumId w:val="8"/>
  </w:num>
  <w:num w:numId="11">
    <w:abstractNumId w:val="33"/>
  </w:num>
  <w:num w:numId="12">
    <w:abstractNumId w:val="27"/>
  </w:num>
  <w:num w:numId="13">
    <w:abstractNumId w:val="25"/>
  </w:num>
  <w:num w:numId="14">
    <w:abstractNumId w:val="32"/>
  </w:num>
  <w:num w:numId="15">
    <w:abstractNumId w:val="17"/>
  </w:num>
  <w:num w:numId="16">
    <w:abstractNumId w:val="20"/>
  </w:num>
  <w:num w:numId="17">
    <w:abstractNumId w:val="19"/>
  </w:num>
  <w:num w:numId="18">
    <w:abstractNumId w:val="9"/>
  </w:num>
  <w:num w:numId="19">
    <w:abstractNumId w:val="26"/>
  </w:num>
  <w:num w:numId="20">
    <w:abstractNumId w:val="5"/>
  </w:num>
  <w:num w:numId="21">
    <w:abstractNumId w:val="29"/>
  </w:num>
  <w:num w:numId="22">
    <w:abstractNumId w:val="15"/>
  </w:num>
  <w:num w:numId="23">
    <w:abstractNumId w:val="22"/>
  </w:num>
  <w:num w:numId="24">
    <w:abstractNumId w:val="31"/>
  </w:num>
  <w:num w:numId="25">
    <w:abstractNumId w:val="12"/>
  </w:num>
  <w:num w:numId="26">
    <w:abstractNumId w:val="28"/>
  </w:num>
  <w:num w:numId="27">
    <w:abstractNumId w:val="21"/>
  </w:num>
  <w:num w:numId="28">
    <w:abstractNumId w:val="23"/>
  </w:num>
  <w:num w:numId="29">
    <w:abstractNumId w:val="6"/>
  </w:num>
  <w:num w:numId="30">
    <w:abstractNumId w:val="10"/>
  </w:num>
  <w:num w:numId="31">
    <w:abstractNumId w:val="18"/>
  </w:num>
  <w:num w:numId="32">
    <w:abstractNumId w:val="30"/>
  </w:num>
  <w:num w:numId="33">
    <w:abstractNumId w:val="4"/>
  </w:num>
  <w:num w:numId="34">
    <w:abstractNumId w:val="13"/>
  </w:num>
  <w:num w:numId="35">
    <w:abstractNumId w:val="1"/>
    <w:lvlOverride w:ilvl="0">
      <w:lvl w:ilvl="0">
        <w:start w:val="1"/>
        <w:numFmt w:val="decimal"/>
        <w:pStyle w:val="Level1"/>
        <w:lvlText w:val="%1."/>
        <w:lvlJc w:val="left"/>
        <w:pPr>
          <w:tabs>
            <w:tab w:val="num" w:pos="540"/>
          </w:tabs>
          <w:ind w:left="540" w:hanging="540"/>
        </w:pPr>
        <w:rPr>
          <w:rFonts w:hint="default"/>
          <w:b/>
        </w:rPr>
      </w:lvl>
    </w:lvlOverride>
    <w:lvlOverride w:ilvl="1">
      <w:lvl w:ilvl="1">
        <w:start w:val="1"/>
        <w:numFmt w:val="lowerLetter"/>
        <w:lvlText w:val="%2."/>
        <w:lvlJc w:val="left"/>
        <w:pPr>
          <w:tabs>
            <w:tab w:val="num" w:pos="1440"/>
          </w:tabs>
          <w:ind w:left="1440" w:hanging="360"/>
        </w:pPr>
        <w:rPr>
          <w:b/>
          <w:color w:val="auto"/>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36">
    <w:abstractNumId w:val="3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56"/>
    <w:rsid w:val="00004D3D"/>
    <w:rsid w:val="00005730"/>
    <w:rsid w:val="00013108"/>
    <w:rsid w:val="0001639C"/>
    <w:rsid w:val="000167ED"/>
    <w:rsid w:val="00016D71"/>
    <w:rsid w:val="00017936"/>
    <w:rsid w:val="00025114"/>
    <w:rsid w:val="0002783F"/>
    <w:rsid w:val="000339C6"/>
    <w:rsid w:val="0003491C"/>
    <w:rsid w:val="00041C46"/>
    <w:rsid w:val="00042210"/>
    <w:rsid w:val="000470DC"/>
    <w:rsid w:val="00047E60"/>
    <w:rsid w:val="00056E26"/>
    <w:rsid w:val="000758E9"/>
    <w:rsid w:val="00075EAC"/>
    <w:rsid w:val="000760F5"/>
    <w:rsid w:val="00080DF5"/>
    <w:rsid w:val="000910ED"/>
    <w:rsid w:val="00093143"/>
    <w:rsid w:val="00093E05"/>
    <w:rsid w:val="0009428D"/>
    <w:rsid w:val="000A03C1"/>
    <w:rsid w:val="000A1DD8"/>
    <w:rsid w:val="000A6CCF"/>
    <w:rsid w:val="000A7FCE"/>
    <w:rsid w:val="000B0833"/>
    <w:rsid w:val="000B224B"/>
    <w:rsid w:val="000C725E"/>
    <w:rsid w:val="000D10FD"/>
    <w:rsid w:val="000D1DF2"/>
    <w:rsid w:val="000D40CD"/>
    <w:rsid w:val="000D64FA"/>
    <w:rsid w:val="000D6751"/>
    <w:rsid w:val="000E2F19"/>
    <w:rsid w:val="000E4479"/>
    <w:rsid w:val="000E48A0"/>
    <w:rsid w:val="000E5ACC"/>
    <w:rsid w:val="000F2D37"/>
    <w:rsid w:val="000F4E5A"/>
    <w:rsid w:val="000F74C4"/>
    <w:rsid w:val="00100D17"/>
    <w:rsid w:val="001010A0"/>
    <w:rsid w:val="00101A22"/>
    <w:rsid w:val="00102868"/>
    <w:rsid w:val="00104E72"/>
    <w:rsid w:val="0010659F"/>
    <w:rsid w:val="00113B55"/>
    <w:rsid w:val="001164EA"/>
    <w:rsid w:val="00116F6B"/>
    <w:rsid w:val="00123141"/>
    <w:rsid w:val="00123CAE"/>
    <w:rsid w:val="0012445F"/>
    <w:rsid w:val="001343B8"/>
    <w:rsid w:val="00143705"/>
    <w:rsid w:val="00143B59"/>
    <w:rsid w:val="00147C0C"/>
    <w:rsid w:val="001545F0"/>
    <w:rsid w:val="001547C5"/>
    <w:rsid w:val="00156808"/>
    <w:rsid w:val="00162260"/>
    <w:rsid w:val="0016433F"/>
    <w:rsid w:val="00167B63"/>
    <w:rsid w:val="00167FE8"/>
    <w:rsid w:val="00176AF5"/>
    <w:rsid w:val="001853E9"/>
    <w:rsid w:val="00193FEC"/>
    <w:rsid w:val="00195213"/>
    <w:rsid w:val="001A0893"/>
    <w:rsid w:val="001A1145"/>
    <w:rsid w:val="001A6618"/>
    <w:rsid w:val="001B766D"/>
    <w:rsid w:val="001B782A"/>
    <w:rsid w:val="001C08BC"/>
    <w:rsid w:val="001C3CD6"/>
    <w:rsid w:val="001C4BE4"/>
    <w:rsid w:val="001C52CF"/>
    <w:rsid w:val="001D0695"/>
    <w:rsid w:val="001D1688"/>
    <w:rsid w:val="001D1C8D"/>
    <w:rsid w:val="001D578A"/>
    <w:rsid w:val="001D637F"/>
    <w:rsid w:val="001E2E60"/>
    <w:rsid w:val="001E3D02"/>
    <w:rsid w:val="001E3F09"/>
    <w:rsid w:val="001F0597"/>
    <w:rsid w:val="001F3006"/>
    <w:rsid w:val="001F320B"/>
    <w:rsid w:val="001F49C4"/>
    <w:rsid w:val="00200C69"/>
    <w:rsid w:val="00201E7B"/>
    <w:rsid w:val="002025FD"/>
    <w:rsid w:val="00202729"/>
    <w:rsid w:val="00202EE9"/>
    <w:rsid w:val="0020471F"/>
    <w:rsid w:val="00204D3B"/>
    <w:rsid w:val="00206EA5"/>
    <w:rsid w:val="00213C0D"/>
    <w:rsid w:val="00217F25"/>
    <w:rsid w:val="002203BB"/>
    <w:rsid w:val="00221441"/>
    <w:rsid w:val="00224DE7"/>
    <w:rsid w:val="002258EF"/>
    <w:rsid w:val="002265FC"/>
    <w:rsid w:val="00226FE8"/>
    <w:rsid w:val="002365E1"/>
    <w:rsid w:val="002367BB"/>
    <w:rsid w:val="0024234C"/>
    <w:rsid w:val="00244FED"/>
    <w:rsid w:val="0024666F"/>
    <w:rsid w:val="00247943"/>
    <w:rsid w:val="00250350"/>
    <w:rsid w:val="00256C18"/>
    <w:rsid w:val="00263767"/>
    <w:rsid w:val="00264414"/>
    <w:rsid w:val="00265BFE"/>
    <w:rsid w:val="00271840"/>
    <w:rsid w:val="00274F7E"/>
    <w:rsid w:val="00275D70"/>
    <w:rsid w:val="00280E29"/>
    <w:rsid w:val="00282ADA"/>
    <w:rsid w:val="00287804"/>
    <w:rsid w:val="00287C2D"/>
    <w:rsid w:val="00287D37"/>
    <w:rsid w:val="00290DF2"/>
    <w:rsid w:val="00291533"/>
    <w:rsid w:val="002A000A"/>
    <w:rsid w:val="002A7AF7"/>
    <w:rsid w:val="002B154D"/>
    <w:rsid w:val="002B641F"/>
    <w:rsid w:val="002C00F2"/>
    <w:rsid w:val="002C2CF1"/>
    <w:rsid w:val="002C5B30"/>
    <w:rsid w:val="002C64B4"/>
    <w:rsid w:val="002D0D63"/>
    <w:rsid w:val="002D2233"/>
    <w:rsid w:val="002D329F"/>
    <w:rsid w:val="002D56DB"/>
    <w:rsid w:val="002D6196"/>
    <w:rsid w:val="002D6AE0"/>
    <w:rsid w:val="002E0FFB"/>
    <w:rsid w:val="002E4B88"/>
    <w:rsid w:val="002E6071"/>
    <w:rsid w:val="002E71E6"/>
    <w:rsid w:val="002E7AAA"/>
    <w:rsid w:val="002F30A9"/>
    <w:rsid w:val="0030089C"/>
    <w:rsid w:val="00300A19"/>
    <w:rsid w:val="00300C74"/>
    <w:rsid w:val="00301095"/>
    <w:rsid w:val="0030199A"/>
    <w:rsid w:val="0030419C"/>
    <w:rsid w:val="003147F4"/>
    <w:rsid w:val="00314F7E"/>
    <w:rsid w:val="00315CB8"/>
    <w:rsid w:val="0031795D"/>
    <w:rsid w:val="00321483"/>
    <w:rsid w:val="00323E84"/>
    <w:rsid w:val="00325C4D"/>
    <w:rsid w:val="00332385"/>
    <w:rsid w:val="003325FC"/>
    <w:rsid w:val="0033300D"/>
    <w:rsid w:val="00333D0E"/>
    <w:rsid w:val="003400AD"/>
    <w:rsid w:val="0035195A"/>
    <w:rsid w:val="00353934"/>
    <w:rsid w:val="00355058"/>
    <w:rsid w:val="003576D7"/>
    <w:rsid w:val="00361FF3"/>
    <w:rsid w:val="00365E33"/>
    <w:rsid w:val="003662F6"/>
    <w:rsid w:val="00370C99"/>
    <w:rsid w:val="00372749"/>
    <w:rsid w:val="003727A0"/>
    <w:rsid w:val="0037286B"/>
    <w:rsid w:val="00373340"/>
    <w:rsid w:val="00375818"/>
    <w:rsid w:val="00376BE4"/>
    <w:rsid w:val="00381397"/>
    <w:rsid w:val="003814C8"/>
    <w:rsid w:val="0038211E"/>
    <w:rsid w:val="00385C00"/>
    <w:rsid w:val="00387068"/>
    <w:rsid w:val="00387B23"/>
    <w:rsid w:val="003A00FB"/>
    <w:rsid w:val="003A2B24"/>
    <w:rsid w:val="003A31A4"/>
    <w:rsid w:val="003B26A2"/>
    <w:rsid w:val="003B691E"/>
    <w:rsid w:val="003B6CAF"/>
    <w:rsid w:val="003C1374"/>
    <w:rsid w:val="003C3646"/>
    <w:rsid w:val="003C3655"/>
    <w:rsid w:val="003C3F42"/>
    <w:rsid w:val="003C526E"/>
    <w:rsid w:val="003D104D"/>
    <w:rsid w:val="003D13EC"/>
    <w:rsid w:val="003D376B"/>
    <w:rsid w:val="003D38E3"/>
    <w:rsid w:val="003D68FE"/>
    <w:rsid w:val="003E01E7"/>
    <w:rsid w:val="003E4856"/>
    <w:rsid w:val="003E489F"/>
    <w:rsid w:val="003E48F2"/>
    <w:rsid w:val="003E4A6F"/>
    <w:rsid w:val="003E5610"/>
    <w:rsid w:val="003E764D"/>
    <w:rsid w:val="003F092C"/>
    <w:rsid w:val="003F3535"/>
    <w:rsid w:val="003F4D1A"/>
    <w:rsid w:val="00400E01"/>
    <w:rsid w:val="00403ADE"/>
    <w:rsid w:val="00406E71"/>
    <w:rsid w:val="00412AD9"/>
    <w:rsid w:val="00413864"/>
    <w:rsid w:val="00420535"/>
    <w:rsid w:val="0042078E"/>
    <w:rsid w:val="00426307"/>
    <w:rsid w:val="00426681"/>
    <w:rsid w:val="00430573"/>
    <w:rsid w:val="004305E8"/>
    <w:rsid w:val="004319DE"/>
    <w:rsid w:val="00433900"/>
    <w:rsid w:val="004339FA"/>
    <w:rsid w:val="00440D08"/>
    <w:rsid w:val="00443B01"/>
    <w:rsid w:val="004441C7"/>
    <w:rsid w:val="00445BB2"/>
    <w:rsid w:val="004467B6"/>
    <w:rsid w:val="00446EAF"/>
    <w:rsid w:val="0044777C"/>
    <w:rsid w:val="00452813"/>
    <w:rsid w:val="004575AC"/>
    <w:rsid w:val="0046147A"/>
    <w:rsid w:val="004616C6"/>
    <w:rsid w:val="00461FB5"/>
    <w:rsid w:val="00470F33"/>
    <w:rsid w:val="00470F68"/>
    <w:rsid w:val="004728F8"/>
    <w:rsid w:val="00474BCC"/>
    <w:rsid w:val="0048189E"/>
    <w:rsid w:val="00483258"/>
    <w:rsid w:val="00485F31"/>
    <w:rsid w:val="00490E55"/>
    <w:rsid w:val="00494FE3"/>
    <w:rsid w:val="004965A5"/>
    <w:rsid w:val="0049738F"/>
    <w:rsid w:val="004A5A09"/>
    <w:rsid w:val="004A7C01"/>
    <w:rsid w:val="004B01FF"/>
    <w:rsid w:val="004B5E8A"/>
    <w:rsid w:val="004B6D5A"/>
    <w:rsid w:val="004C020B"/>
    <w:rsid w:val="004C6726"/>
    <w:rsid w:val="004D0835"/>
    <w:rsid w:val="004D600B"/>
    <w:rsid w:val="004D6489"/>
    <w:rsid w:val="004E1A60"/>
    <w:rsid w:val="004E2169"/>
    <w:rsid w:val="004E5053"/>
    <w:rsid w:val="004E554E"/>
    <w:rsid w:val="004E6544"/>
    <w:rsid w:val="004E6E45"/>
    <w:rsid w:val="004F19AB"/>
    <w:rsid w:val="004F2CC3"/>
    <w:rsid w:val="004F353D"/>
    <w:rsid w:val="004F3DB5"/>
    <w:rsid w:val="00502B97"/>
    <w:rsid w:val="0050494C"/>
    <w:rsid w:val="00505766"/>
    <w:rsid w:val="00505F76"/>
    <w:rsid w:val="005100B1"/>
    <w:rsid w:val="00510EDB"/>
    <w:rsid w:val="0051356B"/>
    <w:rsid w:val="0051523B"/>
    <w:rsid w:val="00517A7E"/>
    <w:rsid w:val="00523EE0"/>
    <w:rsid w:val="00525D88"/>
    <w:rsid w:val="00527633"/>
    <w:rsid w:val="00530667"/>
    <w:rsid w:val="00535393"/>
    <w:rsid w:val="0053677D"/>
    <w:rsid w:val="0054205E"/>
    <w:rsid w:val="0054356A"/>
    <w:rsid w:val="005435DC"/>
    <w:rsid w:val="005457B8"/>
    <w:rsid w:val="00547587"/>
    <w:rsid w:val="005505FE"/>
    <w:rsid w:val="00551065"/>
    <w:rsid w:val="00551072"/>
    <w:rsid w:val="00551983"/>
    <w:rsid w:val="00554134"/>
    <w:rsid w:val="00554D97"/>
    <w:rsid w:val="00560579"/>
    <w:rsid w:val="00560CE7"/>
    <w:rsid w:val="0057009A"/>
    <w:rsid w:val="005706E7"/>
    <w:rsid w:val="005745D5"/>
    <w:rsid w:val="005760EF"/>
    <w:rsid w:val="0058214B"/>
    <w:rsid w:val="00584960"/>
    <w:rsid w:val="00586444"/>
    <w:rsid w:val="00587B49"/>
    <w:rsid w:val="0059065C"/>
    <w:rsid w:val="005911F1"/>
    <w:rsid w:val="00591802"/>
    <w:rsid w:val="00592BF5"/>
    <w:rsid w:val="00593EB4"/>
    <w:rsid w:val="00596AEB"/>
    <w:rsid w:val="00597160"/>
    <w:rsid w:val="00597619"/>
    <w:rsid w:val="005A03EB"/>
    <w:rsid w:val="005A437F"/>
    <w:rsid w:val="005A4DE7"/>
    <w:rsid w:val="005A5FF1"/>
    <w:rsid w:val="005B0F21"/>
    <w:rsid w:val="005B4C4A"/>
    <w:rsid w:val="005B65F5"/>
    <w:rsid w:val="005C4352"/>
    <w:rsid w:val="005D1A3B"/>
    <w:rsid w:val="005D2592"/>
    <w:rsid w:val="005D4B22"/>
    <w:rsid w:val="005D5738"/>
    <w:rsid w:val="005D6A56"/>
    <w:rsid w:val="005E30B2"/>
    <w:rsid w:val="005E7226"/>
    <w:rsid w:val="005F6E24"/>
    <w:rsid w:val="005F7FC9"/>
    <w:rsid w:val="005F7FCF"/>
    <w:rsid w:val="00600CA9"/>
    <w:rsid w:val="00611210"/>
    <w:rsid w:val="00612DDF"/>
    <w:rsid w:val="00613345"/>
    <w:rsid w:val="00620D55"/>
    <w:rsid w:val="00624908"/>
    <w:rsid w:val="00626BEF"/>
    <w:rsid w:val="00626C97"/>
    <w:rsid w:val="00627B99"/>
    <w:rsid w:val="00634EA9"/>
    <w:rsid w:val="00646F3B"/>
    <w:rsid w:val="00650482"/>
    <w:rsid w:val="00651B2E"/>
    <w:rsid w:val="006557DB"/>
    <w:rsid w:val="00656459"/>
    <w:rsid w:val="006675A2"/>
    <w:rsid w:val="00667832"/>
    <w:rsid w:val="00677949"/>
    <w:rsid w:val="00681189"/>
    <w:rsid w:val="00682D83"/>
    <w:rsid w:val="0068779E"/>
    <w:rsid w:val="006878FA"/>
    <w:rsid w:val="00687B4D"/>
    <w:rsid w:val="0069058E"/>
    <w:rsid w:val="0069192C"/>
    <w:rsid w:val="0069275C"/>
    <w:rsid w:val="00692D03"/>
    <w:rsid w:val="0069336A"/>
    <w:rsid w:val="006946E2"/>
    <w:rsid w:val="006A0651"/>
    <w:rsid w:val="006A0E63"/>
    <w:rsid w:val="006A2EF4"/>
    <w:rsid w:val="006A7C81"/>
    <w:rsid w:val="006B343E"/>
    <w:rsid w:val="006B6060"/>
    <w:rsid w:val="006C2AB0"/>
    <w:rsid w:val="006D109B"/>
    <w:rsid w:val="006D7122"/>
    <w:rsid w:val="006E04C5"/>
    <w:rsid w:val="006E3E63"/>
    <w:rsid w:val="006E6167"/>
    <w:rsid w:val="006E7A83"/>
    <w:rsid w:val="006F2C3F"/>
    <w:rsid w:val="006F332E"/>
    <w:rsid w:val="006F5E86"/>
    <w:rsid w:val="007012FA"/>
    <w:rsid w:val="007039DD"/>
    <w:rsid w:val="00704DBA"/>
    <w:rsid w:val="007060C1"/>
    <w:rsid w:val="0070612A"/>
    <w:rsid w:val="0071181F"/>
    <w:rsid w:val="00713DA8"/>
    <w:rsid w:val="00714E56"/>
    <w:rsid w:val="00717035"/>
    <w:rsid w:val="007177BB"/>
    <w:rsid w:val="00720C39"/>
    <w:rsid w:val="00720D45"/>
    <w:rsid w:val="00722273"/>
    <w:rsid w:val="00726563"/>
    <w:rsid w:val="00735BC1"/>
    <w:rsid w:val="00736624"/>
    <w:rsid w:val="00740D36"/>
    <w:rsid w:val="00745DFA"/>
    <w:rsid w:val="007512FB"/>
    <w:rsid w:val="00752284"/>
    <w:rsid w:val="00753A0F"/>
    <w:rsid w:val="007573E4"/>
    <w:rsid w:val="00767547"/>
    <w:rsid w:val="00767548"/>
    <w:rsid w:val="00770FC5"/>
    <w:rsid w:val="0078193A"/>
    <w:rsid w:val="0078695C"/>
    <w:rsid w:val="00790D5A"/>
    <w:rsid w:val="0079136F"/>
    <w:rsid w:val="007A069B"/>
    <w:rsid w:val="007A1790"/>
    <w:rsid w:val="007A227A"/>
    <w:rsid w:val="007A285B"/>
    <w:rsid w:val="007A2EBE"/>
    <w:rsid w:val="007A5823"/>
    <w:rsid w:val="007A60B7"/>
    <w:rsid w:val="007B1421"/>
    <w:rsid w:val="007B346C"/>
    <w:rsid w:val="007B59AA"/>
    <w:rsid w:val="007B7D58"/>
    <w:rsid w:val="007C1D0B"/>
    <w:rsid w:val="007C2303"/>
    <w:rsid w:val="007C3328"/>
    <w:rsid w:val="007C5493"/>
    <w:rsid w:val="007C5523"/>
    <w:rsid w:val="007C6428"/>
    <w:rsid w:val="007D0AF0"/>
    <w:rsid w:val="007D10BF"/>
    <w:rsid w:val="007D1D57"/>
    <w:rsid w:val="007E0D38"/>
    <w:rsid w:val="007E1D43"/>
    <w:rsid w:val="007E55DF"/>
    <w:rsid w:val="007E5F14"/>
    <w:rsid w:val="007F3B11"/>
    <w:rsid w:val="00800A87"/>
    <w:rsid w:val="00802B2B"/>
    <w:rsid w:val="00803939"/>
    <w:rsid w:val="00807F74"/>
    <w:rsid w:val="00810E0D"/>
    <w:rsid w:val="008110F4"/>
    <w:rsid w:val="0081382A"/>
    <w:rsid w:val="00813AE4"/>
    <w:rsid w:val="00813D0E"/>
    <w:rsid w:val="0081405F"/>
    <w:rsid w:val="008153A2"/>
    <w:rsid w:val="00815F10"/>
    <w:rsid w:val="00820FFD"/>
    <w:rsid w:val="00821193"/>
    <w:rsid w:val="0082161A"/>
    <w:rsid w:val="008251B7"/>
    <w:rsid w:val="00825CD7"/>
    <w:rsid w:val="00830613"/>
    <w:rsid w:val="008313E5"/>
    <w:rsid w:val="00831EB8"/>
    <w:rsid w:val="00833CF8"/>
    <w:rsid w:val="00837B57"/>
    <w:rsid w:val="00837D1E"/>
    <w:rsid w:val="0084218B"/>
    <w:rsid w:val="00844951"/>
    <w:rsid w:val="00844A71"/>
    <w:rsid w:val="008457CA"/>
    <w:rsid w:val="00851B46"/>
    <w:rsid w:val="0085297D"/>
    <w:rsid w:val="00852E10"/>
    <w:rsid w:val="00853A9C"/>
    <w:rsid w:val="00854906"/>
    <w:rsid w:val="0086714C"/>
    <w:rsid w:val="00870460"/>
    <w:rsid w:val="0087362D"/>
    <w:rsid w:val="00875B3E"/>
    <w:rsid w:val="00880570"/>
    <w:rsid w:val="0088111C"/>
    <w:rsid w:val="00887FB4"/>
    <w:rsid w:val="0089471B"/>
    <w:rsid w:val="008A48DD"/>
    <w:rsid w:val="008A6754"/>
    <w:rsid w:val="008B40BB"/>
    <w:rsid w:val="008C29B2"/>
    <w:rsid w:val="008C3EFF"/>
    <w:rsid w:val="008C3F71"/>
    <w:rsid w:val="008C63A1"/>
    <w:rsid w:val="008C733F"/>
    <w:rsid w:val="008D44C3"/>
    <w:rsid w:val="008D5E9E"/>
    <w:rsid w:val="008E1F5A"/>
    <w:rsid w:val="008E39BE"/>
    <w:rsid w:val="008E49A5"/>
    <w:rsid w:val="008E4EDB"/>
    <w:rsid w:val="008E69BA"/>
    <w:rsid w:val="008E6A35"/>
    <w:rsid w:val="008F31BC"/>
    <w:rsid w:val="008F70D1"/>
    <w:rsid w:val="009007B3"/>
    <w:rsid w:val="00901A59"/>
    <w:rsid w:val="0090341B"/>
    <w:rsid w:val="00903B24"/>
    <w:rsid w:val="009044B3"/>
    <w:rsid w:val="00905BBE"/>
    <w:rsid w:val="00907846"/>
    <w:rsid w:val="00913FC9"/>
    <w:rsid w:val="009146C0"/>
    <w:rsid w:val="009211BF"/>
    <w:rsid w:val="009214DA"/>
    <w:rsid w:val="00930250"/>
    <w:rsid w:val="00931E78"/>
    <w:rsid w:val="009347CB"/>
    <w:rsid w:val="00934968"/>
    <w:rsid w:val="00935C2A"/>
    <w:rsid w:val="00936896"/>
    <w:rsid w:val="009374AD"/>
    <w:rsid w:val="009433F1"/>
    <w:rsid w:val="00945120"/>
    <w:rsid w:val="009466D8"/>
    <w:rsid w:val="00946EEF"/>
    <w:rsid w:val="00947A39"/>
    <w:rsid w:val="0095064E"/>
    <w:rsid w:val="00951C6F"/>
    <w:rsid w:val="00952EA4"/>
    <w:rsid w:val="00960DFF"/>
    <w:rsid w:val="009620F7"/>
    <w:rsid w:val="009627C8"/>
    <w:rsid w:val="00963315"/>
    <w:rsid w:val="00966B81"/>
    <w:rsid w:val="00972AE5"/>
    <w:rsid w:val="00974FC7"/>
    <w:rsid w:val="00975698"/>
    <w:rsid w:val="0097748C"/>
    <w:rsid w:val="009828FF"/>
    <w:rsid w:val="009868F5"/>
    <w:rsid w:val="00990F3B"/>
    <w:rsid w:val="00991454"/>
    <w:rsid w:val="0099436E"/>
    <w:rsid w:val="009A0B4D"/>
    <w:rsid w:val="009A14F3"/>
    <w:rsid w:val="009A44D1"/>
    <w:rsid w:val="009A7913"/>
    <w:rsid w:val="009B01C6"/>
    <w:rsid w:val="009B376E"/>
    <w:rsid w:val="009B7372"/>
    <w:rsid w:val="009C35C4"/>
    <w:rsid w:val="009C3B4E"/>
    <w:rsid w:val="009C449D"/>
    <w:rsid w:val="009D3599"/>
    <w:rsid w:val="009D43D1"/>
    <w:rsid w:val="009D44B6"/>
    <w:rsid w:val="009D7726"/>
    <w:rsid w:val="009E087C"/>
    <w:rsid w:val="009E101C"/>
    <w:rsid w:val="009E4472"/>
    <w:rsid w:val="009E58BB"/>
    <w:rsid w:val="009F253E"/>
    <w:rsid w:val="009F7D7B"/>
    <w:rsid w:val="00A004F2"/>
    <w:rsid w:val="00A1373D"/>
    <w:rsid w:val="00A14330"/>
    <w:rsid w:val="00A1619F"/>
    <w:rsid w:val="00A16BD6"/>
    <w:rsid w:val="00A220B2"/>
    <w:rsid w:val="00A250DF"/>
    <w:rsid w:val="00A26446"/>
    <w:rsid w:val="00A26995"/>
    <w:rsid w:val="00A34244"/>
    <w:rsid w:val="00A37D35"/>
    <w:rsid w:val="00A415A1"/>
    <w:rsid w:val="00A41726"/>
    <w:rsid w:val="00A52C19"/>
    <w:rsid w:val="00A61312"/>
    <w:rsid w:val="00A64357"/>
    <w:rsid w:val="00A659BA"/>
    <w:rsid w:val="00A660C0"/>
    <w:rsid w:val="00A7012A"/>
    <w:rsid w:val="00A71D68"/>
    <w:rsid w:val="00A72484"/>
    <w:rsid w:val="00A727BD"/>
    <w:rsid w:val="00A73A05"/>
    <w:rsid w:val="00A75DC5"/>
    <w:rsid w:val="00A81C5D"/>
    <w:rsid w:val="00A87EFF"/>
    <w:rsid w:val="00A91715"/>
    <w:rsid w:val="00A921A7"/>
    <w:rsid w:val="00A95165"/>
    <w:rsid w:val="00A97AB5"/>
    <w:rsid w:val="00AA1784"/>
    <w:rsid w:val="00AA2FCD"/>
    <w:rsid w:val="00AB0688"/>
    <w:rsid w:val="00AB0E9C"/>
    <w:rsid w:val="00AB324E"/>
    <w:rsid w:val="00AB3818"/>
    <w:rsid w:val="00AB419F"/>
    <w:rsid w:val="00AB52F5"/>
    <w:rsid w:val="00AB59BC"/>
    <w:rsid w:val="00AC08BA"/>
    <w:rsid w:val="00AC3F03"/>
    <w:rsid w:val="00AC5523"/>
    <w:rsid w:val="00AC634B"/>
    <w:rsid w:val="00AC6587"/>
    <w:rsid w:val="00AD4F54"/>
    <w:rsid w:val="00AE02F0"/>
    <w:rsid w:val="00AE0CA4"/>
    <w:rsid w:val="00AE2B15"/>
    <w:rsid w:val="00AE3A6D"/>
    <w:rsid w:val="00AE71DF"/>
    <w:rsid w:val="00B0011C"/>
    <w:rsid w:val="00B028D2"/>
    <w:rsid w:val="00B04C2A"/>
    <w:rsid w:val="00B06AAD"/>
    <w:rsid w:val="00B1064C"/>
    <w:rsid w:val="00B13737"/>
    <w:rsid w:val="00B13E51"/>
    <w:rsid w:val="00B140AF"/>
    <w:rsid w:val="00B1511C"/>
    <w:rsid w:val="00B17A83"/>
    <w:rsid w:val="00B17CD1"/>
    <w:rsid w:val="00B21353"/>
    <w:rsid w:val="00B31F82"/>
    <w:rsid w:val="00B329C8"/>
    <w:rsid w:val="00B33611"/>
    <w:rsid w:val="00B3510A"/>
    <w:rsid w:val="00B363DD"/>
    <w:rsid w:val="00B4152C"/>
    <w:rsid w:val="00B470A4"/>
    <w:rsid w:val="00B50A82"/>
    <w:rsid w:val="00B51665"/>
    <w:rsid w:val="00B54D30"/>
    <w:rsid w:val="00B54EE0"/>
    <w:rsid w:val="00B55105"/>
    <w:rsid w:val="00B57708"/>
    <w:rsid w:val="00B57EFE"/>
    <w:rsid w:val="00B6035F"/>
    <w:rsid w:val="00B60FB8"/>
    <w:rsid w:val="00B614FE"/>
    <w:rsid w:val="00B66171"/>
    <w:rsid w:val="00B67EB5"/>
    <w:rsid w:val="00B73AC6"/>
    <w:rsid w:val="00B74F4B"/>
    <w:rsid w:val="00B77B0B"/>
    <w:rsid w:val="00B80C37"/>
    <w:rsid w:val="00B84C7B"/>
    <w:rsid w:val="00B84FC5"/>
    <w:rsid w:val="00B85BDA"/>
    <w:rsid w:val="00B8777D"/>
    <w:rsid w:val="00BA1F93"/>
    <w:rsid w:val="00BA7DD2"/>
    <w:rsid w:val="00BB083B"/>
    <w:rsid w:val="00BB5BA9"/>
    <w:rsid w:val="00BB650B"/>
    <w:rsid w:val="00BB7560"/>
    <w:rsid w:val="00BC206B"/>
    <w:rsid w:val="00BC4532"/>
    <w:rsid w:val="00BD0188"/>
    <w:rsid w:val="00BD2F25"/>
    <w:rsid w:val="00BD3394"/>
    <w:rsid w:val="00BD56E3"/>
    <w:rsid w:val="00BD6F72"/>
    <w:rsid w:val="00BD79B7"/>
    <w:rsid w:val="00BE3D00"/>
    <w:rsid w:val="00BE4543"/>
    <w:rsid w:val="00BE4A45"/>
    <w:rsid w:val="00BE726E"/>
    <w:rsid w:val="00BE7D2F"/>
    <w:rsid w:val="00BF1A32"/>
    <w:rsid w:val="00BF1D68"/>
    <w:rsid w:val="00BF336F"/>
    <w:rsid w:val="00BF5F74"/>
    <w:rsid w:val="00BF7C63"/>
    <w:rsid w:val="00C01534"/>
    <w:rsid w:val="00C04ECF"/>
    <w:rsid w:val="00C1060B"/>
    <w:rsid w:val="00C117B1"/>
    <w:rsid w:val="00C1687A"/>
    <w:rsid w:val="00C21BE8"/>
    <w:rsid w:val="00C25950"/>
    <w:rsid w:val="00C27AD9"/>
    <w:rsid w:val="00C27D29"/>
    <w:rsid w:val="00C30496"/>
    <w:rsid w:val="00C305A3"/>
    <w:rsid w:val="00C314AA"/>
    <w:rsid w:val="00C325CC"/>
    <w:rsid w:val="00C34ADE"/>
    <w:rsid w:val="00C351BB"/>
    <w:rsid w:val="00C36846"/>
    <w:rsid w:val="00C37DF6"/>
    <w:rsid w:val="00C37FFE"/>
    <w:rsid w:val="00C43DF6"/>
    <w:rsid w:val="00C45932"/>
    <w:rsid w:val="00C475FB"/>
    <w:rsid w:val="00C47968"/>
    <w:rsid w:val="00C51C4B"/>
    <w:rsid w:val="00C5340D"/>
    <w:rsid w:val="00C56446"/>
    <w:rsid w:val="00C56972"/>
    <w:rsid w:val="00C632E2"/>
    <w:rsid w:val="00C634CE"/>
    <w:rsid w:val="00C663A5"/>
    <w:rsid w:val="00C66E63"/>
    <w:rsid w:val="00C71313"/>
    <w:rsid w:val="00C8216F"/>
    <w:rsid w:val="00C85BEC"/>
    <w:rsid w:val="00C87213"/>
    <w:rsid w:val="00C90908"/>
    <w:rsid w:val="00C91738"/>
    <w:rsid w:val="00C94A06"/>
    <w:rsid w:val="00C956D3"/>
    <w:rsid w:val="00CA08F9"/>
    <w:rsid w:val="00CA372A"/>
    <w:rsid w:val="00CA4725"/>
    <w:rsid w:val="00CB7074"/>
    <w:rsid w:val="00CB7F62"/>
    <w:rsid w:val="00CC1C9F"/>
    <w:rsid w:val="00CC4D6E"/>
    <w:rsid w:val="00CC58AD"/>
    <w:rsid w:val="00CD0B3B"/>
    <w:rsid w:val="00CD2712"/>
    <w:rsid w:val="00CD4188"/>
    <w:rsid w:val="00CD447A"/>
    <w:rsid w:val="00CD6CCC"/>
    <w:rsid w:val="00CD7E36"/>
    <w:rsid w:val="00CE3C91"/>
    <w:rsid w:val="00CE6D7F"/>
    <w:rsid w:val="00CF0BF4"/>
    <w:rsid w:val="00CF2263"/>
    <w:rsid w:val="00D00266"/>
    <w:rsid w:val="00D034D6"/>
    <w:rsid w:val="00D07235"/>
    <w:rsid w:val="00D07286"/>
    <w:rsid w:val="00D07B6B"/>
    <w:rsid w:val="00D12F63"/>
    <w:rsid w:val="00D17F65"/>
    <w:rsid w:val="00D25171"/>
    <w:rsid w:val="00D271E1"/>
    <w:rsid w:val="00D313D8"/>
    <w:rsid w:val="00D40187"/>
    <w:rsid w:val="00D4303D"/>
    <w:rsid w:val="00D434A0"/>
    <w:rsid w:val="00D46FAD"/>
    <w:rsid w:val="00D47CBD"/>
    <w:rsid w:val="00D51216"/>
    <w:rsid w:val="00D558A9"/>
    <w:rsid w:val="00D56F8C"/>
    <w:rsid w:val="00D71D2A"/>
    <w:rsid w:val="00D733DA"/>
    <w:rsid w:val="00D73ABB"/>
    <w:rsid w:val="00D768F3"/>
    <w:rsid w:val="00D800B4"/>
    <w:rsid w:val="00D80E61"/>
    <w:rsid w:val="00D82AA9"/>
    <w:rsid w:val="00D85921"/>
    <w:rsid w:val="00D87155"/>
    <w:rsid w:val="00D93C86"/>
    <w:rsid w:val="00DA0DFB"/>
    <w:rsid w:val="00DA63A3"/>
    <w:rsid w:val="00DB027D"/>
    <w:rsid w:val="00DB2462"/>
    <w:rsid w:val="00DB40F3"/>
    <w:rsid w:val="00DB4851"/>
    <w:rsid w:val="00DB5939"/>
    <w:rsid w:val="00DB72B0"/>
    <w:rsid w:val="00DB7397"/>
    <w:rsid w:val="00DB74FF"/>
    <w:rsid w:val="00DB7EA3"/>
    <w:rsid w:val="00DC3122"/>
    <w:rsid w:val="00DC5F02"/>
    <w:rsid w:val="00DD0EC8"/>
    <w:rsid w:val="00DD1CB1"/>
    <w:rsid w:val="00DD2A7B"/>
    <w:rsid w:val="00DD43B0"/>
    <w:rsid w:val="00DD6FA6"/>
    <w:rsid w:val="00DE32D8"/>
    <w:rsid w:val="00DE674C"/>
    <w:rsid w:val="00DF25B4"/>
    <w:rsid w:val="00DF3A00"/>
    <w:rsid w:val="00DF42B0"/>
    <w:rsid w:val="00DF56AA"/>
    <w:rsid w:val="00DF6833"/>
    <w:rsid w:val="00E02296"/>
    <w:rsid w:val="00E02ECF"/>
    <w:rsid w:val="00E032BE"/>
    <w:rsid w:val="00E047E0"/>
    <w:rsid w:val="00E102DE"/>
    <w:rsid w:val="00E117CB"/>
    <w:rsid w:val="00E12026"/>
    <w:rsid w:val="00E124E7"/>
    <w:rsid w:val="00E14FA0"/>
    <w:rsid w:val="00E15555"/>
    <w:rsid w:val="00E1598A"/>
    <w:rsid w:val="00E15F08"/>
    <w:rsid w:val="00E2083F"/>
    <w:rsid w:val="00E20951"/>
    <w:rsid w:val="00E35031"/>
    <w:rsid w:val="00E35CC6"/>
    <w:rsid w:val="00E35E40"/>
    <w:rsid w:val="00E40A06"/>
    <w:rsid w:val="00E460C2"/>
    <w:rsid w:val="00E4747A"/>
    <w:rsid w:val="00E70638"/>
    <w:rsid w:val="00E7125D"/>
    <w:rsid w:val="00E72304"/>
    <w:rsid w:val="00E75CDB"/>
    <w:rsid w:val="00E77183"/>
    <w:rsid w:val="00E7734C"/>
    <w:rsid w:val="00E85971"/>
    <w:rsid w:val="00E90022"/>
    <w:rsid w:val="00E901DD"/>
    <w:rsid w:val="00E90CCB"/>
    <w:rsid w:val="00E93ACA"/>
    <w:rsid w:val="00E93FF4"/>
    <w:rsid w:val="00EA025C"/>
    <w:rsid w:val="00EA2659"/>
    <w:rsid w:val="00EA52B0"/>
    <w:rsid w:val="00EA54D7"/>
    <w:rsid w:val="00EA59C9"/>
    <w:rsid w:val="00EA6E25"/>
    <w:rsid w:val="00EB1108"/>
    <w:rsid w:val="00EB2396"/>
    <w:rsid w:val="00EB3F21"/>
    <w:rsid w:val="00EC27E4"/>
    <w:rsid w:val="00EC3F84"/>
    <w:rsid w:val="00EC53AA"/>
    <w:rsid w:val="00ED1EDE"/>
    <w:rsid w:val="00ED2DE3"/>
    <w:rsid w:val="00ED678D"/>
    <w:rsid w:val="00EE0083"/>
    <w:rsid w:val="00EE01FE"/>
    <w:rsid w:val="00EE44F4"/>
    <w:rsid w:val="00EE676F"/>
    <w:rsid w:val="00EF58A4"/>
    <w:rsid w:val="00EF5973"/>
    <w:rsid w:val="00EF6715"/>
    <w:rsid w:val="00EF7BCA"/>
    <w:rsid w:val="00EF7CA8"/>
    <w:rsid w:val="00F00BD1"/>
    <w:rsid w:val="00F027B9"/>
    <w:rsid w:val="00F0587B"/>
    <w:rsid w:val="00F0590D"/>
    <w:rsid w:val="00F072E2"/>
    <w:rsid w:val="00F109DC"/>
    <w:rsid w:val="00F13651"/>
    <w:rsid w:val="00F13CFF"/>
    <w:rsid w:val="00F1402B"/>
    <w:rsid w:val="00F14FEA"/>
    <w:rsid w:val="00F15D26"/>
    <w:rsid w:val="00F1762E"/>
    <w:rsid w:val="00F225FA"/>
    <w:rsid w:val="00F22D6E"/>
    <w:rsid w:val="00F24C57"/>
    <w:rsid w:val="00F270C2"/>
    <w:rsid w:val="00F35770"/>
    <w:rsid w:val="00F37DAA"/>
    <w:rsid w:val="00F43197"/>
    <w:rsid w:val="00F517E9"/>
    <w:rsid w:val="00F56213"/>
    <w:rsid w:val="00F6255D"/>
    <w:rsid w:val="00F64F7B"/>
    <w:rsid w:val="00F65CA3"/>
    <w:rsid w:val="00F67875"/>
    <w:rsid w:val="00F735F6"/>
    <w:rsid w:val="00F73BA4"/>
    <w:rsid w:val="00F750FB"/>
    <w:rsid w:val="00F75608"/>
    <w:rsid w:val="00F761EA"/>
    <w:rsid w:val="00F836FC"/>
    <w:rsid w:val="00F84E8B"/>
    <w:rsid w:val="00F87F91"/>
    <w:rsid w:val="00F91A1C"/>
    <w:rsid w:val="00F93851"/>
    <w:rsid w:val="00F94971"/>
    <w:rsid w:val="00F94BEC"/>
    <w:rsid w:val="00FA0ACC"/>
    <w:rsid w:val="00FA2F8E"/>
    <w:rsid w:val="00FA37D8"/>
    <w:rsid w:val="00FA5A48"/>
    <w:rsid w:val="00FB0BB4"/>
    <w:rsid w:val="00FB1D46"/>
    <w:rsid w:val="00FB5D58"/>
    <w:rsid w:val="00FB728B"/>
    <w:rsid w:val="00FC1067"/>
    <w:rsid w:val="00FC36CF"/>
    <w:rsid w:val="00FC3BD0"/>
    <w:rsid w:val="00FC670A"/>
    <w:rsid w:val="00FC6C87"/>
    <w:rsid w:val="00FC7F50"/>
    <w:rsid w:val="00FD03DB"/>
    <w:rsid w:val="00FD3656"/>
    <w:rsid w:val="00FD45B0"/>
    <w:rsid w:val="00FD500C"/>
    <w:rsid w:val="00FD78D6"/>
    <w:rsid w:val="00FE1BFB"/>
    <w:rsid w:val="00FF0129"/>
    <w:rsid w:val="00FF146E"/>
    <w:rsid w:val="00FF1A88"/>
    <w:rsid w:val="00FF46B1"/>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E2630F"/>
  <w15:docId w15:val="{3B0177F8-1F01-4779-B4D3-A7310AB4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14E56"/>
    <w:pPr>
      <w:numPr>
        <w:numId w:val="1"/>
      </w:numPr>
      <w:outlineLvl w:val="0"/>
    </w:pPr>
  </w:style>
  <w:style w:type="paragraph" w:styleId="BalloonText">
    <w:name w:val="Balloon Text"/>
    <w:basedOn w:val="Normal"/>
    <w:link w:val="BalloonTextChar"/>
    <w:uiPriority w:val="99"/>
    <w:semiHidden/>
    <w:unhideWhenUsed/>
    <w:rsid w:val="00353934"/>
    <w:rPr>
      <w:rFonts w:ascii="Tahoma" w:hAnsi="Tahoma" w:cs="Tahoma"/>
      <w:sz w:val="16"/>
      <w:szCs w:val="16"/>
    </w:rPr>
  </w:style>
  <w:style w:type="character" w:customStyle="1" w:styleId="BalloonTextChar">
    <w:name w:val="Balloon Text Char"/>
    <w:basedOn w:val="DefaultParagraphFont"/>
    <w:link w:val="BalloonText"/>
    <w:uiPriority w:val="99"/>
    <w:semiHidden/>
    <w:rsid w:val="00353934"/>
    <w:rPr>
      <w:rFonts w:ascii="Tahoma" w:eastAsia="Times New Roman" w:hAnsi="Tahoma" w:cs="Tahoma"/>
      <w:sz w:val="16"/>
      <w:szCs w:val="16"/>
    </w:rPr>
  </w:style>
  <w:style w:type="paragraph" w:styleId="NoSpacing">
    <w:name w:val="No Spacing"/>
    <w:uiPriority w:val="1"/>
    <w:qFormat/>
    <w:rsid w:val="00E460C2"/>
    <w:pPr>
      <w:spacing w:after="0" w:line="240" w:lineRule="auto"/>
    </w:pPr>
  </w:style>
  <w:style w:type="paragraph" w:styleId="ListBullet">
    <w:name w:val="List Bullet"/>
    <w:basedOn w:val="Normal"/>
    <w:uiPriority w:val="99"/>
    <w:unhideWhenUsed/>
    <w:rsid w:val="00650482"/>
    <w:pPr>
      <w:numPr>
        <w:numId w:val="2"/>
      </w:numPr>
      <w:contextualSpacing/>
    </w:pPr>
  </w:style>
  <w:style w:type="paragraph" w:styleId="ListParagraph">
    <w:name w:val="List Paragraph"/>
    <w:basedOn w:val="Normal"/>
    <w:uiPriority w:val="34"/>
    <w:qFormat/>
    <w:rsid w:val="00143705"/>
    <w:pPr>
      <w:ind w:left="720"/>
      <w:contextualSpacing/>
    </w:pPr>
  </w:style>
  <w:style w:type="paragraph" w:styleId="Header">
    <w:name w:val="header"/>
    <w:basedOn w:val="Normal"/>
    <w:link w:val="HeaderChar"/>
    <w:uiPriority w:val="99"/>
    <w:unhideWhenUsed/>
    <w:rsid w:val="00527633"/>
    <w:pPr>
      <w:tabs>
        <w:tab w:val="center" w:pos="4680"/>
        <w:tab w:val="right" w:pos="9360"/>
      </w:tabs>
    </w:pPr>
  </w:style>
  <w:style w:type="character" w:customStyle="1" w:styleId="HeaderChar">
    <w:name w:val="Header Char"/>
    <w:basedOn w:val="DefaultParagraphFont"/>
    <w:link w:val="Header"/>
    <w:uiPriority w:val="99"/>
    <w:rsid w:val="005276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7633"/>
    <w:pPr>
      <w:tabs>
        <w:tab w:val="center" w:pos="4680"/>
        <w:tab w:val="right" w:pos="9360"/>
      </w:tabs>
    </w:pPr>
  </w:style>
  <w:style w:type="character" w:customStyle="1" w:styleId="FooterChar">
    <w:name w:val="Footer Char"/>
    <w:basedOn w:val="DefaultParagraphFont"/>
    <w:link w:val="Footer"/>
    <w:uiPriority w:val="99"/>
    <w:rsid w:val="00527633"/>
    <w:rPr>
      <w:rFonts w:ascii="Times New Roman" w:eastAsia="Times New Roman" w:hAnsi="Times New Roman" w:cs="Times New Roman"/>
      <w:sz w:val="24"/>
      <w:szCs w:val="24"/>
    </w:rPr>
  </w:style>
  <w:style w:type="paragraph" w:styleId="NormalWeb">
    <w:name w:val="Normal (Web)"/>
    <w:basedOn w:val="Normal"/>
    <w:uiPriority w:val="99"/>
    <w:unhideWhenUsed/>
    <w:rsid w:val="00722273"/>
  </w:style>
  <w:style w:type="character" w:styleId="Hyperlink">
    <w:name w:val="Hyperlink"/>
    <w:basedOn w:val="DefaultParagraphFont"/>
    <w:uiPriority w:val="99"/>
    <w:unhideWhenUsed/>
    <w:rsid w:val="00FA5A48"/>
    <w:rPr>
      <w:color w:val="0000FF" w:themeColor="hyperlink"/>
      <w:u w:val="single"/>
    </w:rPr>
  </w:style>
  <w:style w:type="character" w:styleId="CommentReference">
    <w:name w:val="annotation reference"/>
    <w:basedOn w:val="DefaultParagraphFont"/>
    <w:uiPriority w:val="99"/>
    <w:semiHidden/>
    <w:unhideWhenUsed/>
    <w:rsid w:val="00620D55"/>
    <w:rPr>
      <w:sz w:val="16"/>
      <w:szCs w:val="16"/>
    </w:rPr>
  </w:style>
  <w:style w:type="paragraph" w:styleId="CommentText">
    <w:name w:val="annotation text"/>
    <w:basedOn w:val="Normal"/>
    <w:link w:val="CommentTextChar"/>
    <w:uiPriority w:val="99"/>
    <w:semiHidden/>
    <w:unhideWhenUsed/>
    <w:rsid w:val="00620D55"/>
    <w:rPr>
      <w:sz w:val="20"/>
      <w:szCs w:val="20"/>
    </w:rPr>
  </w:style>
  <w:style w:type="character" w:customStyle="1" w:styleId="CommentTextChar">
    <w:name w:val="Comment Text Char"/>
    <w:basedOn w:val="DefaultParagraphFont"/>
    <w:link w:val="CommentText"/>
    <w:uiPriority w:val="99"/>
    <w:semiHidden/>
    <w:rsid w:val="00620D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0D55"/>
    <w:rPr>
      <w:b/>
      <w:bCs/>
    </w:rPr>
  </w:style>
  <w:style w:type="character" w:customStyle="1" w:styleId="CommentSubjectChar">
    <w:name w:val="Comment Subject Char"/>
    <w:basedOn w:val="CommentTextChar"/>
    <w:link w:val="CommentSubject"/>
    <w:uiPriority w:val="99"/>
    <w:semiHidden/>
    <w:rsid w:val="00620D55"/>
    <w:rPr>
      <w:rFonts w:ascii="Times New Roman" w:eastAsia="Times New Roman" w:hAnsi="Times New Roman" w:cs="Times New Roman"/>
      <w:b/>
      <w:bCs/>
      <w:sz w:val="20"/>
      <w:szCs w:val="20"/>
    </w:rPr>
  </w:style>
  <w:style w:type="paragraph" w:customStyle="1" w:styleId="paragraph">
    <w:name w:val="paragraph"/>
    <w:basedOn w:val="Normal"/>
    <w:rsid w:val="004B5E8A"/>
    <w:pPr>
      <w:widowControl/>
      <w:autoSpaceDE/>
      <w:autoSpaceDN/>
      <w:adjustRightInd/>
      <w:spacing w:before="100" w:beforeAutospacing="1" w:after="100" w:afterAutospacing="1"/>
    </w:pPr>
  </w:style>
  <w:style w:type="character" w:customStyle="1" w:styleId="normaltextrun">
    <w:name w:val="normaltextrun"/>
    <w:basedOn w:val="DefaultParagraphFont"/>
    <w:rsid w:val="004B5E8A"/>
  </w:style>
  <w:style w:type="character" w:customStyle="1" w:styleId="eop">
    <w:name w:val="eop"/>
    <w:basedOn w:val="DefaultParagraphFont"/>
    <w:rsid w:val="004B5E8A"/>
  </w:style>
  <w:style w:type="character" w:customStyle="1" w:styleId="scxw4198903">
    <w:name w:val="scxw4198903"/>
    <w:basedOn w:val="DefaultParagraphFont"/>
    <w:rsid w:val="00A004F2"/>
  </w:style>
  <w:style w:type="character" w:customStyle="1" w:styleId="scxw230250645">
    <w:name w:val="scxw230250645"/>
    <w:basedOn w:val="DefaultParagraphFont"/>
    <w:rsid w:val="00A004F2"/>
  </w:style>
  <w:style w:type="character" w:customStyle="1" w:styleId="scxw4920698">
    <w:name w:val="scxw4920698"/>
    <w:basedOn w:val="DefaultParagraphFont"/>
    <w:rsid w:val="00AE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3564">
      <w:bodyDiv w:val="1"/>
      <w:marLeft w:val="0"/>
      <w:marRight w:val="0"/>
      <w:marTop w:val="0"/>
      <w:marBottom w:val="0"/>
      <w:divBdr>
        <w:top w:val="none" w:sz="0" w:space="0" w:color="auto"/>
        <w:left w:val="none" w:sz="0" w:space="0" w:color="auto"/>
        <w:bottom w:val="none" w:sz="0" w:space="0" w:color="auto"/>
        <w:right w:val="none" w:sz="0" w:space="0" w:color="auto"/>
      </w:divBdr>
    </w:div>
    <w:div w:id="101075708">
      <w:bodyDiv w:val="1"/>
      <w:marLeft w:val="0"/>
      <w:marRight w:val="0"/>
      <w:marTop w:val="0"/>
      <w:marBottom w:val="0"/>
      <w:divBdr>
        <w:top w:val="none" w:sz="0" w:space="0" w:color="auto"/>
        <w:left w:val="none" w:sz="0" w:space="0" w:color="auto"/>
        <w:bottom w:val="none" w:sz="0" w:space="0" w:color="auto"/>
        <w:right w:val="none" w:sz="0" w:space="0" w:color="auto"/>
      </w:divBdr>
    </w:div>
    <w:div w:id="119764265">
      <w:bodyDiv w:val="1"/>
      <w:marLeft w:val="0"/>
      <w:marRight w:val="0"/>
      <w:marTop w:val="0"/>
      <w:marBottom w:val="0"/>
      <w:divBdr>
        <w:top w:val="none" w:sz="0" w:space="0" w:color="auto"/>
        <w:left w:val="none" w:sz="0" w:space="0" w:color="auto"/>
        <w:bottom w:val="none" w:sz="0" w:space="0" w:color="auto"/>
        <w:right w:val="none" w:sz="0" w:space="0" w:color="auto"/>
      </w:divBdr>
      <w:divsChild>
        <w:div w:id="1958415425">
          <w:marLeft w:val="0"/>
          <w:marRight w:val="0"/>
          <w:marTop w:val="0"/>
          <w:marBottom w:val="0"/>
          <w:divBdr>
            <w:top w:val="none" w:sz="0" w:space="0" w:color="auto"/>
            <w:left w:val="none" w:sz="0" w:space="0" w:color="auto"/>
            <w:bottom w:val="none" w:sz="0" w:space="0" w:color="auto"/>
            <w:right w:val="none" w:sz="0" w:space="0" w:color="auto"/>
          </w:divBdr>
        </w:div>
        <w:div w:id="379671454">
          <w:marLeft w:val="0"/>
          <w:marRight w:val="0"/>
          <w:marTop w:val="0"/>
          <w:marBottom w:val="0"/>
          <w:divBdr>
            <w:top w:val="none" w:sz="0" w:space="0" w:color="auto"/>
            <w:left w:val="none" w:sz="0" w:space="0" w:color="auto"/>
            <w:bottom w:val="none" w:sz="0" w:space="0" w:color="auto"/>
            <w:right w:val="none" w:sz="0" w:space="0" w:color="auto"/>
          </w:divBdr>
        </w:div>
      </w:divsChild>
    </w:div>
    <w:div w:id="137386172">
      <w:bodyDiv w:val="1"/>
      <w:marLeft w:val="0"/>
      <w:marRight w:val="0"/>
      <w:marTop w:val="0"/>
      <w:marBottom w:val="0"/>
      <w:divBdr>
        <w:top w:val="none" w:sz="0" w:space="0" w:color="auto"/>
        <w:left w:val="none" w:sz="0" w:space="0" w:color="auto"/>
        <w:bottom w:val="none" w:sz="0" w:space="0" w:color="auto"/>
        <w:right w:val="none" w:sz="0" w:space="0" w:color="auto"/>
      </w:divBdr>
    </w:div>
    <w:div w:id="192697558">
      <w:bodyDiv w:val="1"/>
      <w:marLeft w:val="0"/>
      <w:marRight w:val="0"/>
      <w:marTop w:val="0"/>
      <w:marBottom w:val="0"/>
      <w:divBdr>
        <w:top w:val="none" w:sz="0" w:space="0" w:color="auto"/>
        <w:left w:val="none" w:sz="0" w:space="0" w:color="auto"/>
        <w:bottom w:val="none" w:sz="0" w:space="0" w:color="auto"/>
        <w:right w:val="none" w:sz="0" w:space="0" w:color="auto"/>
      </w:divBdr>
      <w:divsChild>
        <w:div w:id="1458178441">
          <w:marLeft w:val="446"/>
          <w:marRight w:val="0"/>
          <w:marTop w:val="0"/>
          <w:marBottom w:val="0"/>
          <w:divBdr>
            <w:top w:val="none" w:sz="0" w:space="0" w:color="auto"/>
            <w:left w:val="none" w:sz="0" w:space="0" w:color="auto"/>
            <w:bottom w:val="none" w:sz="0" w:space="0" w:color="auto"/>
            <w:right w:val="none" w:sz="0" w:space="0" w:color="auto"/>
          </w:divBdr>
        </w:div>
        <w:div w:id="1233812438">
          <w:marLeft w:val="446"/>
          <w:marRight w:val="0"/>
          <w:marTop w:val="0"/>
          <w:marBottom w:val="0"/>
          <w:divBdr>
            <w:top w:val="none" w:sz="0" w:space="0" w:color="auto"/>
            <w:left w:val="none" w:sz="0" w:space="0" w:color="auto"/>
            <w:bottom w:val="none" w:sz="0" w:space="0" w:color="auto"/>
            <w:right w:val="none" w:sz="0" w:space="0" w:color="auto"/>
          </w:divBdr>
        </w:div>
        <w:div w:id="327877198">
          <w:marLeft w:val="446"/>
          <w:marRight w:val="0"/>
          <w:marTop w:val="0"/>
          <w:marBottom w:val="0"/>
          <w:divBdr>
            <w:top w:val="none" w:sz="0" w:space="0" w:color="auto"/>
            <w:left w:val="none" w:sz="0" w:space="0" w:color="auto"/>
            <w:bottom w:val="none" w:sz="0" w:space="0" w:color="auto"/>
            <w:right w:val="none" w:sz="0" w:space="0" w:color="auto"/>
          </w:divBdr>
        </w:div>
        <w:div w:id="347487723">
          <w:marLeft w:val="446"/>
          <w:marRight w:val="0"/>
          <w:marTop w:val="0"/>
          <w:marBottom w:val="0"/>
          <w:divBdr>
            <w:top w:val="none" w:sz="0" w:space="0" w:color="auto"/>
            <w:left w:val="none" w:sz="0" w:space="0" w:color="auto"/>
            <w:bottom w:val="none" w:sz="0" w:space="0" w:color="auto"/>
            <w:right w:val="none" w:sz="0" w:space="0" w:color="auto"/>
          </w:divBdr>
        </w:div>
      </w:divsChild>
    </w:div>
    <w:div w:id="203562098">
      <w:bodyDiv w:val="1"/>
      <w:marLeft w:val="0"/>
      <w:marRight w:val="0"/>
      <w:marTop w:val="0"/>
      <w:marBottom w:val="0"/>
      <w:divBdr>
        <w:top w:val="none" w:sz="0" w:space="0" w:color="auto"/>
        <w:left w:val="none" w:sz="0" w:space="0" w:color="auto"/>
        <w:bottom w:val="none" w:sz="0" w:space="0" w:color="auto"/>
        <w:right w:val="none" w:sz="0" w:space="0" w:color="auto"/>
      </w:divBdr>
      <w:divsChild>
        <w:div w:id="1846239615">
          <w:marLeft w:val="0"/>
          <w:marRight w:val="0"/>
          <w:marTop w:val="0"/>
          <w:marBottom w:val="0"/>
          <w:divBdr>
            <w:top w:val="none" w:sz="0" w:space="0" w:color="auto"/>
            <w:left w:val="none" w:sz="0" w:space="0" w:color="auto"/>
            <w:bottom w:val="none" w:sz="0" w:space="0" w:color="auto"/>
            <w:right w:val="none" w:sz="0" w:space="0" w:color="auto"/>
          </w:divBdr>
        </w:div>
        <w:div w:id="1693991468">
          <w:marLeft w:val="0"/>
          <w:marRight w:val="0"/>
          <w:marTop w:val="0"/>
          <w:marBottom w:val="0"/>
          <w:divBdr>
            <w:top w:val="none" w:sz="0" w:space="0" w:color="auto"/>
            <w:left w:val="none" w:sz="0" w:space="0" w:color="auto"/>
            <w:bottom w:val="none" w:sz="0" w:space="0" w:color="auto"/>
            <w:right w:val="none" w:sz="0" w:space="0" w:color="auto"/>
          </w:divBdr>
        </w:div>
        <w:div w:id="690379139">
          <w:marLeft w:val="0"/>
          <w:marRight w:val="0"/>
          <w:marTop w:val="0"/>
          <w:marBottom w:val="0"/>
          <w:divBdr>
            <w:top w:val="none" w:sz="0" w:space="0" w:color="auto"/>
            <w:left w:val="none" w:sz="0" w:space="0" w:color="auto"/>
            <w:bottom w:val="none" w:sz="0" w:space="0" w:color="auto"/>
            <w:right w:val="none" w:sz="0" w:space="0" w:color="auto"/>
          </w:divBdr>
        </w:div>
        <w:div w:id="742533743">
          <w:marLeft w:val="0"/>
          <w:marRight w:val="0"/>
          <w:marTop w:val="0"/>
          <w:marBottom w:val="0"/>
          <w:divBdr>
            <w:top w:val="none" w:sz="0" w:space="0" w:color="auto"/>
            <w:left w:val="none" w:sz="0" w:space="0" w:color="auto"/>
            <w:bottom w:val="none" w:sz="0" w:space="0" w:color="auto"/>
            <w:right w:val="none" w:sz="0" w:space="0" w:color="auto"/>
          </w:divBdr>
        </w:div>
        <w:div w:id="2006930999">
          <w:marLeft w:val="0"/>
          <w:marRight w:val="0"/>
          <w:marTop w:val="0"/>
          <w:marBottom w:val="0"/>
          <w:divBdr>
            <w:top w:val="none" w:sz="0" w:space="0" w:color="auto"/>
            <w:left w:val="none" w:sz="0" w:space="0" w:color="auto"/>
            <w:bottom w:val="none" w:sz="0" w:space="0" w:color="auto"/>
            <w:right w:val="none" w:sz="0" w:space="0" w:color="auto"/>
          </w:divBdr>
        </w:div>
      </w:divsChild>
    </w:div>
    <w:div w:id="215894721">
      <w:bodyDiv w:val="1"/>
      <w:marLeft w:val="0"/>
      <w:marRight w:val="0"/>
      <w:marTop w:val="0"/>
      <w:marBottom w:val="0"/>
      <w:divBdr>
        <w:top w:val="none" w:sz="0" w:space="0" w:color="auto"/>
        <w:left w:val="none" w:sz="0" w:space="0" w:color="auto"/>
        <w:bottom w:val="none" w:sz="0" w:space="0" w:color="auto"/>
        <w:right w:val="none" w:sz="0" w:space="0" w:color="auto"/>
      </w:divBdr>
      <w:divsChild>
        <w:div w:id="337464755">
          <w:marLeft w:val="446"/>
          <w:marRight w:val="0"/>
          <w:marTop w:val="0"/>
          <w:marBottom w:val="0"/>
          <w:divBdr>
            <w:top w:val="none" w:sz="0" w:space="0" w:color="auto"/>
            <w:left w:val="none" w:sz="0" w:space="0" w:color="auto"/>
            <w:bottom w:val="none" w:sz="0" w:space="0" w:color="auto"/>
            <w:right w:val="none" w:sz="0" w:space="0" w:color="auto"/>
          </w:divBdr>
        </w:div>
        <w:div w:id="64498223">
          <w:marLeft w:val="446"/>
          <w:marRight w:val="0"/>
          <w:marTop w:val="0"/>
          <w:marBottom w:val="0"/>
          <w:divBdr>
            <w:top w:val="none" w:sz="0" w:space="0" w:color="auto"/>
            <w:left w:val="none" w:sz="0" w:space="0" w:color="auto"/>
            <w:bottom w:val="none" w:sz="0" w:space="0" w:color="auto"/>
            <w:right w:val="none" w:sz="0" w:space="0" w:color="auto"/>
          </w:divBdr>
        </w:div>
        <w:div w:id="1997033085">
          <w:marLeft w:val="446"/>
          <w:marRight w:val="0"/>
          <w:marTop w:val="0"/>
          <w:marBottom w:val="0"/>
          <w:divBdr>
            <w:top w:val="none" w:sz="0" w:space="0" w:color="auto"/>
            <w:left w:val="none" w:sz="0" w:space="0" w:color="auto"/>
            <w:bottom w:val="none" w:sz="0" w:space="0" w:color="auto"/>
            <w:right w:val="none" w:sz="0" w:space="0" w:color="auto"/>
          </w:divBdr>
        </w:div>
        <w:div w:id="1978487711">
          <w:marLeft w:val="446"/>
          <w:marRight w:val="0"/>
          <w:marTop w:val="0"/>
          <w:marBottom w:val="0"/>
          <w:divBdr>
            <w:top w:val="none" w:sz="0" w:space="0" w:color="auto"/>
            <w:left w:val="none" w:sz="0" w:space="0" w:color="auto"/>
            <w:bottom w:val="none" w:sz="0" w:space="0" w:color="auto"/>
            <w:right w:val="none" w:sz="0" w:space="0" w:color="auto"/>
          </w:divBdr>
        </w:div>
        <w:div w:id="1319725938">
          <w:marLeft w:val="446"/>
          <w:marRight w:val="0"/>
          <w:marTop w:val="0"/>
          <w:marBottom w:val="0"/>
          <w:divBdr>
            <w:top w:val="none" w:sz="0" w:space="0" w:color="auto"/>
            <w:left w:val="none" w:sz="0" w:space="0" w:color="auto"/>
            <w:bottom w:val="none" w:sz="0" w:space="0" w:color="auto"/>
            <w:right w:val="none" w:sz="0" w:space="0" w:color="auto"/>
          </w:divBdr>
        </w:div>
      </w:divsChild>
    </w:div>
    <w:div w:id="459881472">
      <w:bodyDiv w:val="1"/>
      <w:marLeft w:val="0"/>
      <w:marRight w:val="0"/>
      <w:marTop w:val="0"/>
      <w:marBottom w:val="0"/>
      <w:divBdr>
        <w:top w:val="none" w:sz="0" w:space="0" w:color="auto"/>
        <w:left w:val="none" w:sz="0" w:space="0" w:color="auto"/>
        <w:bottom w:val="none" w:sz="0" w:space="0" w:color="auto"/>
        <w:right w:val="none" w:sz="0" w:space="0" w:color="auto"/>
      </w:divBdr>
      <w:divsChild>
        <w:div w:id="2077245315">
          <w:marLeft w:val="1267"/>
          <w:marRight w:val="0"/>
          <w:marTop w:val="0"/>
          <w:marBottom w:val="0"/>
          <w:divBdr>
            <w:top w:val="none" w:sz="0" w:space="0" w:color="auto"/>
            <w:left w:val="none" w:sz="0" w:space="0" w:color="auto"/>
            <w:bottom w:val="none" w:sz="0" w:space="0" w:color="auto"/>
            <w:right w:val="none" w:sz="0" w:space="0" w:color="auto"/>
          </w:divBdr>
        </w:div>
        <w:div w:id="629677442">
          <w:marLeft w:val="1267"/>
          <w:marRight w:val="0"/>
          <w:marTop w:val="0"/>
          <w:marBottom w:val="0"/>
          <w:divBdr>
            <w:top w:val="none" w:sz="0" w:space="0" w:color="auto"/>
            <w:left w:val="none" w:sz="0" w:space="0" w:color="auto"/>
            <w:bottom w:val="none" w:sz="0" w:space="0" w:color="auto"/>
            <w:right w:val="none" w:sz="0" w:space="0" w:color="auto"/>
          </w:divBdr>
        </w:div>
      </w:divsChild>
    </w:div>
    <w:div w:id="518007816">
      <w:bodyDiv w:val="1"/>
      <w:marLeft w:val="0"/>
      <w:marRight w:val="0"/>
      <w:marTop w:val="0"/>
      <w:marBottom w:val="0"/>
      <w:divBdr>
        <w:top w:val="none" w:sz="0" w:space="0" w:color="auto"/>
        <w:left w:val="none" w:sz="0" w:space="0" w:color="auto"/>
        <w:bottom w:val="none" w:sz="0" w:space="0" w:color="auto"/>
        <w:right w:val="none" w:sz="0" w:space="0" w:color="auto"/>
      </w:divBdr>
    </w:div>
    <w:div w:id="598441612">
      <w:bodyDiv w:val="1"/>
      <w:marLeft w:val="0"/>
      <w:marRight w:val="0"/>
      <w:marTop w:val="0"/>
      <w:marBottom w:val="0"/>
      <w:divBdr>
        <w:top w:val="none" w:sz="0" w:space="0" w:color="auto"/>
        <w:left w:val="none" w:sz="0" w:space="0" w:color="auto"/>
        <w:bottom w:val="none" w:sz="0" w:space="0" w:color="auto"/>
        <w:right w:val="none" w:sz="0" w:space="0" w:color="auto"/>
      </w:divBdr>
      <w:divsChild>
        <w:div w:id="525143819">
          <w:marLeft w:val="0"/>
          <w:marRight w:val="0"/>
          <w:marTop w:val="0"/>
          <w:marBottom w:val="0"/>
          <w:divBdr>
            <w:top w:val="none" w:sz="0" w:space="0" w:color="auto"/>
            <w:left w:val="none" w:sz="0" w:space="0" w:color="auto"/>
            <w:bottom w:val="none" w:sz="0" w:space="0" w:color="auto"/>
            <w:right w:val="none" w:sz="0" w:space="0" w:color="auto"/>
          </w:divBdr>
        </w:div>
        <w:div w:id="416900621">
          <w:marLeft w:val="0"/>
          <w:marRight w:val="0"/>
          <w:marTop w:val="0"/>
          <w:marBottom w:val="0"/>
          <w:divBdr>
            <w:top w:val="none" w:sz="0" w:space="0" w:color="auto"/>
            <w:left w:val="none" w:sz="0" w:space="0" w:color="auto"/>
            <w:bottom w:val="none" w:sz="0" w:space="0" w:color="auto"/>
            <w:right w:val="none" w:sz="0" w:space="0" w:color="auto"/>
          </w:divBdr>
        </w:div>
      </w:divsChild>
    </w:div>
    <w:div w:id="699018212">
      <w:bodyDiv w:val="1"/>
      <w:marLeft w:val="0"/>
      <w:marRight w:val="0"/>
      <w:marTop w:val="0"/>
      <w:marBottom w:val="0"/>
      <w:divBdr>
        <w:top w:val="none" w:sz="0" w:space="0" w:color="auto"/>
        <w:left w:val="none" w:sz="0" w:space="0" w:color="auto"/>
        <w:bottom w:val="none" w:sz="0" w:space="0" w:color="auto"/>
        <w:right w:val="none" w:sz="0" w:space="0" w:color="auto"/>
      </w:divBdr>
    </w:div>
    <w:div w:id="754278457">
      <w:bodyDiv w:val="1"/>
      <w:marLeft w:val="0"/>
      <w:marRight w:val="0"/>
      <w:marTop w:val="0"/>
      <w:marBottom w:val="0"/>
      <w:divBdr>
        <w:top w:val="none" w:sz="0" w:space="0" w:color="auto"/>
        <w:left w:val="none" w:sz="0" w:space="0" w:color="auto"/>
        <w:bottom w:val="none" w:sz="0" w:space="0" w:color="auto"/>
        <w:right w:val="none" w:sz="0" w:space="0" w:color="auto"/>
      </w:divBdr>
    </w:div>
    <w:div w:id="761216629">
      <w:bodyDiv w:val="1"/>
      <w:marLeft w:val="0"/>
      <w:marRight w:val="0"/>
      <w:marTop w:val="0"/>
      <w:marBottom w:val="0"/>
      <w:divBdr>
        <w:top w:val="none" w:sz="0" w:space="0" w:color="auto"/>
        <w:left w:val="none" w:sz="0" w:space="0" w:color="auto"/>
        <w:bottom w:val="none" w:sz="0" w:space="0" w:color="auto"/>
        <w:right w:val="none" w:sz="0" w:space="0" w:color="auto"/>
      </w:divBdr>
    </w:div>
    <w:div w:id="767895506">
      <w:bodyDiv w:val="1"/>
      <w:marLeft w:val="0"/>
      <w:marRight w:val="0"/>
      <w:marTop w:val="0"/>
      <w:marBottom w:val="0"/>
      <w:divBdr>
        <w:top w:val="none" w:sz="0" w:space="0" w:color="auto"/>
        <w:left w:val="none" w:sz="0" w:space="0" w:color="auto"/>
        <w:bottom w:val="none" w:sz="0" w:space="0" w:color="auto"/>
        <w:right w:val="none" w:sz="0" w:space="0" w:color="auto"/>
      </w:divBdr>
    </w:div>
    <w:div w:id="768622075">
      <w:bodyDiv w:val="1"/>
      <w:marLeft w:val="0"/>
      <w:marRight w:val="0"/>
      <w:marTop w:val="0"/>
      <w:marBottom w:val="0"/>
      <w:divBdr>
        <w:top w:val="none" w:sz="0" w:space="0" w:color="auto"/>
        <w:left w:val="none" w:sz="0" w:space="0" w:color="auto"/>
        <w:bottom w:val="none" w:sz="0" w:space="0" w:color="auto"/>
        <w:right w:val="none" w:sz="0" w:space="0" w:color="auto"/>
      </w:divBdr>
      <w:divsChild>
        <w:div w:id="22244637">
          <w:marLeft w:val="446"/>
          <w:marRight w:val="0"/>
          <w:marTop w:val="0"/>
          <w:marBottom w:val="0"/>
          <w:divBdr>
            <w:top w:val="none" w:sz="0" w:space="0" w:color="auto"/>
            <w:left w:val="none" w:sz="0" w:space="0" w:color="auto"/>
            <w:bottom w:val="none" w:sz="0" w:space="0" w:color="auto"/>
            <w:right w:val="none" w:sz="0" w:space="0" w:color="auto"/>
          </w:divBdr>
        </w:div>
        <w:div w:id="961037601">
          <w:marLeft w:val="446"/>
          <w:marRight w:val="0"/>
          <w:marTop w:val="0"/>
          <w:marBottom w:val="0"/>
          <w:divBdr>
            <w:top w:val="none" w:sz="0" w:space="0" w:color="auto"/>
            <w:left w:val="none" w:sz="0" w:space="0" w:color="auto"/>
            <w:bottom w:val="none" w:sz="0" w:space="0" w:color="auto"/>
            <w:right w:val="none" w:sz="0" w:space="0" w:color="auto"/>
          </w:divBdr>
        </w:div>
      </w:divsChild>
    </w:div>
    <w:div w:id="875696232">
      <w:bodyDiv w:val="1"/>
      <w:marLeft w:val="0"/>
      <w:marRight w:val="0"/>
      <w:marTop w:val="0"/>
      <w:marBottom w:val="0"/>
      <w:divBdr>
        <w:top w:val="none" w:sz="0" w:space="0" w:color="auto"/>
        <w:left w:val="none" w:sz="0" w:space="0" w:color="auto"/>
        <w:bottom w:val="none" w:sz="0" w:space="0" w:color="auto"/>
        <w:right w:val="none" w:sz="0" w:space="0" w:color="auto"/>
      </w:divBdr>
    </w:div>
    <w:div w:id="891385222">
      <w:bodyDiv w:val="1"/>
      <w:marLeft w:val="0"/>
      <w:marRight w:val="0"/>
      <w:marTop w:val="0"/>
      <w:marBottom w:val="0"/>
      <w:divBdr>
        <w:top w:val="none" w:sz="0" w:space="0" w:color="auto"/>
        <w:left w:val="none" w:sz="0" w:space="0" w:color="auto"/>
        <w:bottom w:val="none" w:sz="0" w:space="0" w:color="auto"/>
        <w:right w:val="none" w:sz="0" w:space="0" w:color="auto"/>
      </w:divBdr>
    </w:div>
    <w:div w:id="976178910">
      <w:bodyDiv w:val="1"/>
      <w:marLeft w:val="0"/>
      <w:marRight w:val="0"/>
      <w:marTop w:val="0"/>
      <w:marBottom w:val="0"/>
      <w:divBdr>
        <w:top w:val="none" w:sz="0" w:space="0" w:color="auto"/>
        <w:left w:val="none" w:sz="0" w:space="0" w:color="auto"/>
        <w:bottom w:val="none" w:sz="0" w:space="0" w:color="auto"/>
        <w:right w:val="none" w:sz="0" w:space="0" w:color="auto"/>
      </w:divBdr>
      <w:divsChild>
        <w:div w:id="1224566734">
          <w:marLeft w:val="0"/>
          <w:marRight w:val="0"/>
          <w:marTop w:val="0"/>
          <w:marBottom w:val="0"/>
          <w:divBdr>
            <w:top w:val="none" w:sz="0" w:space="0" w:color="auto"/>
            <w:left w:val="none" w:sz="0" w:space="0" w:color="auto"/>
            <w:bottom w:val="none" w:sz="0" w:space="0" w:color="auto"/>
            <w:right w:val="none" w:sz="0" w:space="0" w:color="auto"/>
          </w:divBdr>
        </w:div>
        <w:div w:id="1863204366">
          <w:marLeft w:val="0"/>
          <w:marRight w:val="0"/>
          <w:marTop w:val="0"/>
          <w:marBottom w:val="0"/>
          <w:divBdr>
            <w:top w:val="none" w:sz="0" w:space="0" w:color="auto"/>
            <w:left w:val="none" w:sz="0" w:space="0" w:color="auto"/>
            <w:bottom w:val="none" w:sz="0" w:space="0" w:color="auto"/>
            <w:right w:val="none" w:sz="0" w:space="0" w:color="auto"/>
          </w:divBdr>
        </w:div>
      </w:divsChild>
    </w:div>
    <w:div w:id="1071581141">
      <w:bodyDiv w:val="1"/>
      <w:marLeft w:val="0"/>
      <w:marRight w:val="0"/>
      <w:marTop w:val="0"/>
      <w:marBottom w:val="0"/>
      <w:divBdr>
        <w:top w:val="none" w:sz="0" w:space="0" w:color="auto"/>
        <w:left w:val="none" w:sz="0" w:space="0" w:color="auto"/>
        <w:bottom w:val="none" w:sz="0" w:space="0" w:color="auto"/>
        <w:right w:val="none" w:sz="0" w:space="0" w:color="auto"/>
      </w:divBdr>
    </w:div>
    <w:div w:id="1091856545">
      <w:bodyDiv w:val="1"/>
      <w:marLeft w:val="0"/>
      <w:marRight w:val="0"/>
      <w:marTop w:val="0"/>
      <w:marBottom w:val="0"/>
      <w:divBdr>
        <w:top w:val="none" w:sz="0" w:space="0" w:color="auto"/>
        <w:left w:val="none" w:sz="0" w:space="0" w:color="auto"/>
        <w:bottom w:val="none" w:sz="0" w:space="0" w:color="auto"/>
        <w:right w:val="none" w:sz="0" w:space="0" w:color="auto"/>
      </w:divBdr>
    </w:div>
    <w:div w:id="1138840564">
      <w:bodyDiv w:val="1"/>
      <w:marLeft w:val="0"/>
      <w:marRight w:val="0"/>
      <w:marTop w:val="0"/>
      <w:marBottom w:val="0"/>
      <w:divBdr>
        <w:top w:val="none" w:sz="0" w:space="0" w:color="auto"/>
        <w:left w:val="none" w:sz="0" w:space="0" w:color="auto"/>
        <w:bottom w:val="none" w:sz="0" w:space="0" w:color="auto"/>
        <w:right w:val="none" w:sz="0" w:space="0" w:color="auto"/>
      </w:divBdr>
      <w:divsChild>
        <w:div w:id="57939655">
          <w:marLeft w:val="0"/>
          <w:marRight w:val="0"/>
          <w:marTop w:val="0"/>
          <w:marBottom w:val="0"/>
          <w:divBdr>
            <w:top w:val="none" w:sz="0" w:space="0" w:color="auto"/>
            <w:left w:val="none" w:sz="0" w:space="0" w:color="auto"/>
            <w:bottom w:val="none" w:sz="0" w:space="0" w:color="auto"/>
            <w:right w:val="none" w:sz="0" w:space="0" w:color="auto"/>
          </w:divBdr>
        </w:div>
        <w:div w:id="355860522">
          <w:marLeft w:val="0"/>
          <w:marRight w:val="0"/>
          <w:marTop w:val="0"/>
          <w:marBottom w:val="0"/>
          <w:divBdr>
            <w:top w:val="none" w:sz="0" w:space="0" w:color="auto"/>
            <w:left w:val="none" w:sz="0" w:space="0" w:color="auto"/>
            <w:bottom w:val="none" w:sz="0" w:space="0" w:color="auto"/>
            <w:right w:val="none" w:sz="0" w:space="0" w:color="auto"/>
          </w:divBdr>
        </w:div>
      </w:divsChild>
    </w:div>
    <w:div w:id="1162039856">
      <w:bodyDiv w:val="1"/>
      <w:marLeft w:val="0"/>
      <w:marRight w:val="0"/>
      <w:marTop w:val="0"/>
      <w:marBottom w:val="0"/>
      <w:divBdr>
        <w:top w:val="none" w:sz="0" w:space="0" w:color="auto"/>
        <w:left w:val="none" w:sz="0" w:space="0" w:color="auto"/>
        <w:bottom w:val="none" w:sz="0" w:space="0" w:color="auto"/>
        <w:right w:val="none" w:sz="0" w:space="0" w:color="auto"/>
      </w:divBdr>
    </w:div>
    <w:div w:id="1428038776">
      <w:bodyDiv w:val="1"/>
      <w:marLeft w:val="0"/>
      <w:marRight w:val="0"/>
      <w:marTop w:val="0"/>
      <w:marBottom w:val="0"/>
      <w:divBdr>
        <w:top w:val="none" w:sz="0" w:space="0" w:color="auto"/>
        <w:left w:val="none" w:sz="0" w:space="0" w:color="auto"/>
        <w:bottom w:val="none" w:sz="0" w:space="0" w:color="auto"/>
        <w:right w:val="none" w:sz="0" w:space="0" w:color="auto"/>
      </w:divBdr>
      <w:divsChild>
        <w:div w:id="1865440545">
          <w:marLeft w:val="446"/>
          <w:marRight w:val="0"/>
          <w:marTop w:val="0"/>
          <w:marBottom w:val="0"/>
          <w:divBdr>
            <w:top w:val="none" w:sz="0" w:space="0" w:color="auto"/>
            <w:left w:val="none" w:sz="0" w:space="0" w:color="auto"/>
            <w:bottom w:val="none" w:sz="0" w:space="0" w:color="auto"/>
            <w:right w:val="none" w:sz="0" w:space="0" w:color="auto"/>
          </w:divBdr>
        </w:div>
        <w:div w:id="1323655704">
          <w:marLeft w:val="446"/>
          <w:marRight w:val="0"/>
          <w:marTop w:val="0"/>
          <w:marBottom w:val="0"/>
          <w:divBdr>
            <w:top w:val="none" w:sz="0" w:space="0" w:color="auto"/>
            <w:left w:val="none" w:sz="0" w:space="0" w:color="auto"/>
            <w:bottom w:val="none" w:sz="0" w:space="0" w:color="auto"/>
            <w:right w:val="none" w:sz="0" w:space="0" w:color="auto"/>
          </w:divBdr>
        </w:div>
        <w:div w:id="250823546">
          <w:marLeft w:val="446"/>
          <w:marRight w:val="0"/>
          <w:marTop w:val="0"/>
          <w:marBottom w:val="0"/>
          <w:divBdr>
            <w:top w:val="none" w:sz="0" w:space="0" w:color="auto"/>
            <w:left w:val="none" w:sz="0" w:space="0" w:color="auto"/>
            <w:bottom w:val="none" w:sz="0" w:space="0" w:color="auto"/>
            <w:right w:val="none" w:sz="0" w:space="0" w:color="auto"/>
          </w:divBdr>
        </w:div>
        <w:div w:id="2045713670">
          <w:marLeft w:val="446"/>
          <w:marRight w:val="0"/>
          <w:marTop w:val="0"/>
          <w:marBottom w:val="0"/>
          <w:divBdr>
            <w:top w:val="none" w:sz="0" w:space="0" w:color="auto"/>
            <w:left w:val="none" w:sz="0" w:space="0" w:color="auto"/>
            <w:bottom w:val="none" w:sz="0" w:space="0" w:color="auto"/>
            <w:right w:val="none" w:sz="0" w:space="0" w:color="auto"/>
          </w:divBdr>
        </w:div>
        <w:div w:id="201943767">
          <w:marLeft w:val="446"/>
          <w:marRight w:val="0"/>
          <w:marTop w:val="0"/>
          <w:marBottom w:val="0"/>
          <w:divBdr>
            <w:top w:val="none" w:sz="0" w:space="0" w:color="auto"/>
            <w:left w:val="none" w:sz="0" w:space="0" w:color="auto"/>
            <w:bottom w:val="none" w:sz="0" w:space="0" w:color="auto"/>
            <w:right w:val="none" w:sz="0" w:space="0" w:color="auto"/>
          </w:divBdr>
        </w:div>
      </w:divsChild>
    </w:div>
    <w:div w:id="1433015595">
      <w:bodyDiv w:val="1"/>
      <w:marLeft w:val="0"/>
      <w:marRight w:val="0"/>
      <w:marTop w:val="0"/>
      <w:marBottom w:val="0"/>
      <w:divBdr>
        <w:top w:val="none" w:sz="0" w:space="0" w:color="auto"/>
        <w:left w:val="none" w:sz="0" w:space="0" w:color="auto"/>
        <w:bottom w:val="none" w:sz="0" w:space="0" w:color="auto"/>
        <w:right w:val="none" w:sz="0" w:space="0" w:color="auto"/>
      </w:divBdr>
    </w:div>
    <w:div w:id="1482694923">
      <w:bodyDiv w:val="1"/>
      <w:marLeft w:val="0"/>
      <w:marRight w:val="0"/>
      <w:marTop w:val="0"/>
      <w:marBottom w:val="0"/>
      <w:divBdr>
        <w:top w:val="none" w:sz="0" w:space="0" w:color="auto"/>
        <w:left w:val="none" w:sz="0" w:space="0" w:color="auto"/>
        <w:bottom w:val="none" w:sz="0" w:space="0" w:color="auto"/>
        <w:right w:val="none" w:sz="0" w:space="0" w:color="auto"/>
      </w:divBdr>
    </w:div>
    <w:div w:id="1532108687">
      <w:bodyDiv w:val="1"/>
      <w:marLeft w:val="0"/>
      <w:marRight w:val="0"/>
      <w:marTop w:val="0"/>
      <w:marBottom w:val="0"/>
      <w:divBdr>
        <w:top w:val="none" w:sz="0" w:space="0" w:color="auto"/>
        <w:left w:val="none" w:sz="0" w:space="0" w:color="auto"/>
        <w:bottom w:val="none" w:sz="0" w:space="0" w:color="auto"/>
        <w:right w:val="none" w:sz="0" w:space="0" w:color="auto"/>
      </w:divBdr>
    </w:div>
    <w:div w:id="1535267010">
      <w:bodyDiv w:val="1"/>
      <w:marLeft w:val="0"/>
      <w:marRight w:val="0"/>
      <w:marTop w:val="0"/>
      <w:marBottom w:val="0"/>
      <w:divBdr>
        <w:top w:val="none" w:sz="0" w:space="0" w:color="auto"/>
        <w:left w:val="none" w:sz="0" w:space="0" w:color="auto"/>
        <w:bottom w:val="none" w:sz="0" w:space="0" w:color="auto"/>
        <w:right w:val="none" w:sz="0" w:space="0" w:color="auto"/>
      </w:divBdr>
    </w:div>
    <w:div w:id="1756855916">
      <w:bodyDiv w:val="1"/>
      <w:marLeft w:val="0"/>
      <w:marRight w:val="0"/>
      <w:marTop w:val="0"/>
      <w:marBottom w:val="0"/>
      <w:divBdr>
        <w:top w:val="none" w:sz="0" w:space="0" w:color="auto"/>
        <w:left w:val="none" w:sz="0" w:space="0" w:color="auto"/>
        <w:bottom w:val="none" w:sz="0" w:space="0" w:color="auto"/>
        <w:right w:val="none" w:sz="0" w:space="0" w:color="auto"/>
      </w:divBdr>
      <w:divsChild>
        <w:div w:id="1680110915">
          <w:marLeft w:val="720"/>
          <w:marRight w:val="0"/>
          <w:marTop w:val="0"/>
          <w:marBottom w:val="0"/>
          <w:divBdr>
            <w:top w:val="none" w:sz="0" w:space="0" w:color="auto"/>
            <w:left w:val="none" w:sz="0" w:space="0" w:color="auto"/>
            <w:bottom w:val="none" w:sz="0" w:space="0" w:color="auto"/>
            <w:right w:val="none" w:sz="0" w:space="0" w:color="auto"/>
          </w:divBdr>
        </w:div>
        <w:div w:id="197820405">
          <w:marLeft w:val="720"/>
          <w:marRight w:val="0"/>
          <w:marTop w:val="0"/>
          <w:marBottom w:val="0"/>
          <w:divBdr>
            <w:top w:val="none" w:sz="0" w:space="0" w:color="auto"/>
            <w:left w:val="none" w:sz="0" w:space="0" w:color="auto"/>
            <w:bottom w:val="none" w:sz="0" w:space="0" w:color="auto"/>
            <w:right w:val="none" w:sz="0" w:space="0" w:color="auto"/>
          </w:divBdr>
        </w:div>
        <w:div w:id="1129975771">
          <w:marLeft w:val="720"/>
          <w:marRight w:val="0"/>
          <w:marTop w:val="0"/>
          <w:marBottom w:val="0"/>
          <w:divBdr>
            <w:top w:val="none" w:sz="0" w:space="0" w:color="auto"/>
            <w:left w:val="none" w:sz="0" w:space="0" w:color="auto"/>
            <w:bottom w:val="none" w:sz="0" w:space="0" w:color="auto"/>
            <w:right w:val="none" w:sz="0" w:space="0" w:color="auto"/>
          </w:divBdr>
        </w:div>
        <w:div w:id="1863129389">
          <w:marLeft w:val="720"/>
          <w:marRight w:val="0"/>
          <w:marTop w:val="0"/>
          <w:marBottom w:val="0"/>
          <w:divBdr>
            <w:top w:val="none" w:sz="0" w:space="0" w:color="auto"/>
            <w:left w:val="none" w:sz="0" w:space="0" w:color="auto"/>
            <w:bottom w:val="none" w:sz="0" w:space="0" w:color="auto"/>
            <w:right w:val="none" w:sz="0" w:space="0" w:color="auto"/>
          </w:divBdr>
        </w:div>
      </w:divsChild>
    </w:div>
    <w:div w:id="1787699225">
      <w:bodyDiv w:val="1"/>
      <w:marLeft w:val="0"/>
      <w:marRight w:val="0"/>
      <w:marTop w:val="0"/>
      <w:marBottom w:val="0"/>
      <w:divBdr>
        <w:top w:val="none" w:sz="0" w:space="0" w:color="auto"/>
        <w:left w:val="none" w:sz="0" w:space="0" w:color="auto"/>
        <w:bottom w:val="none" w:sz="0" w:space="0" w:color="auto"/>
        <w:right w:val="none" w:sz="0" w:space="0" w:color="auto"/>
      </w:divBdr>
    </w:div>
    <w:div w:id="1839151241">
      <w:bodyDiv w:val="1"/>
      <w:marLeft w:val="0"/>
      <w:marRight w:val="0"/>
      <w:marTop w:val="0"/>
      <w:marBottom w:val="0"/>
      <w:divBdr>
        <w:top w:val="none" w:sz="0" w:space="0" w:color="auto"/>
        <w:left w:val="none" w:sz="0" w:space="0" w:color="auto"/>
        <w:bottom w:val="none" w:sz="0" w:space="0" w:color="auto"/>
        <w:right w:val="none" w:sz="0" w:space="0" w:color="auto"/>
      </w:divBdr>
    </w:div>
    <w:div w:id="1943537383">
      <w:bodyDiv w:val="1"/>
      <w:marLeft w:val="0"/>
      <w:marRight w:val="0"/>
      <w:marTop w:val="0"/>
      <w:marBottom w:val="0"/>
      <w:divBdr>
        <w:top w:val="none" w:sz="0" w:space="0" w:color="auto"/>
        <w:left w:val="none" w:sz="0" w:space="0" w:color="auto"/>
        <w:bottom w:val="none" w:sz="0" w:space="0" w:color="auto"/>
        <w:right w:val="none" w:sz="0" w:space="0" w:color="auto"/>
      </w:divBdr>
    </w:div>
    <w:div w:id="2012633726">
      <w:bodyDiv w:val="1"/>
      <w:marLeft w:val="0"/>
      <w:marRight w:val="0"/>
      <w:marTop w:val="0"/>
      <w:marBottom w:val="0"/>
      <w:divBdr>
        <w:top w:val="none" w:sz="0" w:space="0" w:color="auto"/>
        <w:left w:val="none" w:sz="0" w:space="0" w:color="auto"/>
        <w:bottom w:val="none" w:sz="0" w:space="0" w:color="auto"/>
        <w:right w:val="none" w:sz="0" w:space="0" w:color="auto"/>
      </w:divBdr>
      <w:divsChild>
        <w:div w:id="239754593">
          <w:marLeft w:val="0"/>
          <w:marRight w:val="0"/>
          <w:marTop w:val="0"/>
          <w:marBottom w:val="0"/>
          <w:divBdr>
            <w:top w:val="none" w:sz="0" w:space="0" w:color="auto"/>
            <w:left w:val="none" w:sz="0" w:space="0" w:color="auto"/>
            <w:bottom w:val="none" w:sz="0" w:space="0" w:color="auto"/>
            <w:right w:val="none" w:sz="0" w:space="0" w:color="auto"/>
          </w:divBdr>
        </w:div>
        <w:div w:id="1673140993">
          <w:marLeft w:val="0"/>
          <w:marRight w:val="0"/>
          <w:marTop w:val="0"/>
          <w:marBottom w:val="0"/>
          <w:divBdr>
            <w:top w:val="none" w:sz="0" w:space="0" w:color="auto"/>
            <w:left w:val="none" w:sz="0" w:space="0" w:color="auto"/>
            <w:bottom w:val="none" w:sz="0" w:space="0" w:color="auto"/>
            <w:right w:val="none" w:sz="0" w:space="0" w:color="auto"/>
          </w:divBdr>
        </w:div>
      </w:divsChild>
    </w:div>
    <w:div w:id="2133205808">
      <w:bodyDiv w:val="1"/>
      <w:marLeft w:val="0"/>
      <w:marRight w:val="0"/>
      <w:marTop w:val="0"/>
      <w:marBottom w:val="0"/>
      <w:divBdr>
        <w:top w:val="none" w:sz="0" w:space="0" w:color="auto"/>
        <w:left w:val="none" w:sz="0" w:space="0" w:color="auto"/>
        <w:bottom w:val="none" w:sz="0" w:space="0" w:color="auto"/>
        <w:right w:val="none" w:sz="0" w:space="0" w:color="auto"/>
      </w:divBdr>
    </w:div>
    <w:div w:id="21443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29AEC7F155D4995ACFF3FFCA16413" ma:contentTypeVersion="0" ma:contentTypeDescription="Create a new document." ma:contentTypeScope="" ma:versionID="b41c33a920d472f6806b4b36ffb0614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2A95-3D3C-4542-A2E6-AC9EA35F6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33699F-31B6-4249-8BB8-7E738E313CB4}">
  <ds:schemaRefs>
    <ds:schemaRef ds:uri="http://schemas.microsoft.com/sharepoint/v3/contenttype/forms"/>
  </ds:schemaRefs>
</ds:datastoreItem>
</file>

<file path=customXml/itemProps3.xml><?xml version="1.0" encoding="utf-8"?>
<ds:datastoreItem xmlns:ds="http://schemas.openxmlformats.org/officeDocument/2006/customXml" ds:itemID="{0C11AD5E-47A5-4CA7-91A0-41B5EA5E1B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1E7CC7-0267-4381-BFFB-8A81E99A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ccbilotto</dc:creator>
  <cp:keywords/>
  <dc:description/>
  <cp:lastModifiedBy>Cassandra Buruato</cp:lastModifiedBy>
  <cp:revision>3</cp:revision>
  <cp:lastPrinted>2019-02-23T00:22:00Z</cp:lastPrinted>
  <dcterms:created xsi:type="dcterms:W3CDTF">2021-01-22T23:47:00Z</dcterms:created>
  <dcterms:modified xsi:type="dcterms:W3CDTF">2021-01-23T01:07:00Z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0x0101006A429AEC7F155D4995ACFF3FFCA16413</vt:lpwstr>
  </property>
  <property fmtid="{D5CDD505-2E9C-101B-9397-08002B2CF9AE}" pid="3" name="Order">
    <vt:r8>352000</vt:r8>
  </property>
</Properties>
</file>